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E97" w:rsidRPr="004F2685" w:rsidRDefault="00B96E97" w:rsidP="00B96E97">
      <w:pPr>
        <w:spacing w:line="360" w:lineRule="auto"/>
        <w:rPr>
          <w:b/>
          <w:sz w:val="20"/>
          <w:szCs w:val="20"/>
          <w:lang w:val="en-GB"/>
        </w:rPr>
      </w:pPr>
      <w:r w:rsidRPr="004F2685">
        <w:rPr>
          <w:b/>
          <w:sz w:val="20"/>
          <w:szCs w:val="20"/>
          <w:lang w:val="en-GB"/>
        </w:rPr>
        <w:t>Poznań University of Economics and Business</w:t>
      </w:r>
      <w:r w:rsidR="00EA3EAF" w:rsidRPr="004F2685">
        <w:rPr>
          <w:b/>
          <w:sz w:val="20"/>
          <w:szCs w:val="20"/>
          <w:lang w:val="en-GB"/>
        </w:rPr>
        <w:t xml:space="preserve"> Press</w:t>
      </w:r>
      <w:r w:rsidR="00EC4E5B" w:rsidRPr="004F2685">
        <w:rPr>
          <w:b/>
          <w:sz w:val="20"/>
          <w:szCs w:val="20"/>
          <w:lang w:val="en-GB"/>
        </w:rPr>
        <w:t xml:space="preserve"> </w:t>
      </w:r>
    </w:p>
    <w:p w:rsidR="004F2685" w:rsidRDefault="004F2685" w:rsidP="00B96E97">
      <w:pPr>
        <w:spacing w:line="360" w:lineRule="auto"/>
        <w:rPr>
          <w:b/>
          <w:lang w:val="en-GB"/>
        </w:rPr>
      </w:pPr>
    </w:p>
    <w:p w:rsidR="00EA3EAF" w:rsidRPr="00D3331F" w:rsidRDefault="003A18BA" w:rsidP="00D3331F">
      <w:pPr>
        <w:spacing w:line="360" w:lineRule="auto"/>
        <w:jc w:val="center"/>
        <w:rPr>
          <w:b/>
          <w:smallCaps/>
          <w:lang w:val="en-GB"/>
        </w:rPr>
      </w:pPr>
      <w:r w:rsidRPr="00D3331F">
        <w:rPr>
          <w:b/>
          <w:smallCaps/>
          <w:lang w:val="en-GB"/>
        </w:rPr>
        <w:t>Edited</w:t>
      </w:r>
      <w:r w:rsidR="00EC4E5B" w:rsidRPr="00D3331F">
        <w:rPr>
          <w:b/>
          <w:smallCaps/>
          <w:lang w:val="en-GB"/>
        </w:rPr>
        <w:t xml:space="preserve"> </w:t>
      </w:r>
      <w:r w:rsidR="00322C57" w:rsidRPr="00D3331F">
        <w:rPr>
          <w:b/>
          <w:smallCaps/>
          <w:lang w:val="en-GB"/>
        </w:rPr>
        <w:t>book</w:t>
      </w:r>
      <w:r w:rsidR="00EC4E5B" w:rsidRPr="00D3331F">
        <w:rPr>
          <w:b/>
          <w:smallCaps/>
          <w:lang w:val="en-GB"/>
        </w:rPr>
        <w:t xml:space="preserve"> review form</w:t>
      </w:r>
    </w:p>
    <w:p w:rsidR="00EC4E5B" w:rsidRDefault="00EC4E5B" w:rsidP="00EA3EAF">
      <w:pPr>
        <w:rPr>
          <w:i/>
          <w:iCs/>
          <w:lang w:val="en-GB"/>
        </w:rPr>
      </w:pPr>
    </w:p>
    <w:p w:rsidR="00EA3EAF" w:rsidRPr="001F1A1B" w:rsidRDefault="00EA3EAF" w:rsidP="00EA3EAF">
      <w:pPr>
        <w:rPr>
          <w:lang w:val="en-GB"/>
        </w:rPr>
      </w:pPr>
      <w:r w:rsidRPr="00EA3EAF">
        <w:rPr>
          <w:i/>
          <w:iCs/>
          <w:lang w:val="en-GB"/>
        </w:rPr>
        <w:t>Dear Reviewer</w:t>
      </w:r>
      <w:r w:rsidRPr="001F1A1B">
        <w:rPr>
          <w:lang w:val="en-GB"/>
        </w:rPr>
        <w:t>,</w:t>
      </w:r>
    </w:p>
    <w:p w:rsidR="00EA3EAF" w:rsidRPr="001F1A1B" w:rsidRDefault="00EA3EAF" w:rsidP="00EA3EAF">
      <w:pPr>
        <w:rPr>
          <w:lang w:val="en-GB"/>
        </w:rPr>
      </w:pPr>
      <w:r w:rsidRPr="001F1A1B">
        <w:rPr>
          <w:lang w:val="en-GB"/>
        </w:rPr>
        <w:t>We attach great importance to the high quality of our publications and the ethical standards of our publishing activity. Consequently, at the review stage, we need an informed, independent, objective and confidential opinion on the book submitted. Please prepare a possibly concise, yet in-depth, peer review containing an unambiguous conclusion and specific requests/suggestions for changes. To facilitate and standardise the reviewing process, we have produced the form below.</w:t>
      </w:r>
    </w:p>
    <w:p w:rsidR="00EA3EAF" w:rsidRPr="001F1A1B" w:rsidRDefault="00EA3EAF" w:rsidP="00EA3EAF">
      <w:pPr>
        <w:rPr>
          <w:lang w:val="en-GB"/>
        </w:rPr>
      </w:pPr>
      <w:r w:rsidRPr="001F1A1B">
        <w:rPr>
          <w:lang w:val="en-GB"/>
        </w:rPr>
        <w:t xml:space="preserve">Should you have any doubts concerning the ethical aspects of the authorship of the book under review or of the whole process, please read about our procedures and ethical principles at </w:t>
      </w:r>
      <w:hyperlink r:id="rId8" w:history="1">
        <w:r w:rsidR="000F1EA5" w:rsidRPr="000F1EA5">
          <w:rPr>
            <w:rStyle w:val="Hipercze"/>
            <w:lang w:val="en-GB"/>
          </w:rPr>
          <w:t>https://wydawnictwo.ue.poznan.pl/en/main_page.html</w:t>
        </w:r>
      </w:hyperlink>
      <w:r w:rsidR="000F1EA5">
        <w:rPr>
          <w:lang w:val="en-GB"/>
        </w:rPr>
        <w:t xml:space="preserve"> </w:t>
      </w:r>
      <w:r w:rsidRPr="001F1A1B">
        <w:rPr>
          <w:lang w:val="en-GB"/>
        </w:rPr>
        <w:t>in the “For Authors” section or contact the PUEB Press.</w:t>
      </w:r>
    </w:p>
    <w:p w:rsidR="00EA3EAF" w:rsidRPr="001F1A1B" w:rsidRDefault="00EA3EAF" w:rsidP="00EA3EAF">
      <w:pPr>
        <w:jc w:val="both"/>
        <w:rPr>
          <w:lang w:val="en-GB"/>
        </w:rPr>
      </w:pPr>
    </w:p>
    <w:p w:rsidR="00EA3EAF" w:rsidRPr="001F1A1B" w:rsidRDefault="00EA3EAF" w:rsidP="00EA3EAF">
      <w:pPr>
        <w:rPr>
          <w:b/>
          <w:bCs/>
          <w:sz w:val="28"/>
          <w:szCs w:val="28"/>
          <w:lang w:val="en-GB"/>
        </w:rPr>
      </w:pPr>
    </w:p>
    <w:p w:rsidR="00EA3EAF" w:rsidRPr="001F1A1B" w:rsidRDefault="00EA3EAF" w:rsidP="00EA3EAF">
      <w:pPr>
        <w:rPr>
          <w:b/>
          <w:bCs/>
          <w:sz w:val="28"/>
          <w:szCs w:val="28"/>
          <w:lang w:val="en-GB"/>
        </w:rPr>
      </w:pPr>
    </w:p>
    <w:p w:rsidR="00EA3EAF" w:rsidRPr="001F1A1B" w:rsidRDefault="00EA3EAF" w:rsidP="00EA3EAF">
      <w:pPr>
        <w:spacing w:after="120"/>
        <w:rPr>
          <w:b/>
          <w:bCs/>
          <w:sz w:val="28"/>
          <w:szCs w:val="28"/>
          <w:lang w:val="en-GB"/>
        </w:rPr>
      </w:pPr>
      <w:r w:rsidRPr="001F1A1B">
        <w:rPr>
          <w:b/>
          <w:bCs/>
          <w:sz w:val="28"/>
          <w:szCs w:val="28"/>
          <w:lang w:val="en-GB"/>
        </w:rPr>
        <w:t xml:space="preserve">Peer review </w:t>
      </w:r>
    </w:p>
    <w:p w:rsidR="00EA3EAF" w:rsidRPr="001F1A1B" w:rsidRDefault="00EA3EAF" w:rsidP="00EA3EAF">
      <w:pPr>
        <w:spacing w:after="120"/>
        <w:rPr>
          <w:i/>
          <w:iCs/>
          <w:sz w:val="24"/>
          <w:szCs w:val="24"/>
          <w:lang w:val="en-GB"/>
        </w:rPr>
      </w:pPr>
      <w:r w:rsidRPr="001F1A1B">
        <w:rPr>
          <w:i/>
          <w:iCs/>
          <w:sz w:val="24"/>
          <w:szCs w:val="24"/>
          <w:lang w:val="en-GB"/>
        </w:rPr>
        <w:t xml:space="preserve">Scientific </w:t>
      </w:r>
      <w:proofErr w:type="gramStart"/>
      <w:r w:rsidRPr="001F1A1B">
        <w:rPr>
          <w:i/>
          <w:iCs/>
          <w:sz w:val="24"/>
          <w:szCs w:val="24"/>
          <w:lang w:val="en-GB"/>
        </w:rPr>
        <w:t>editor ..</w:t>
      </w:r>
      <w:proofErr w:type="gramEnd"/>
      <w:r w:rsidRPr="001F1A1B">
        <w:rPr>
          <w:i/>
          <w:iCs/>
          <w:sz w:val="24"/>
          <w:szCs w:val="24"/>
          <w:lang w:val="en-GB"/>
        </w:rPr>
        <w:t>…………………….……………………………………………………………………………………………</w:t>
      </w:r>
    </w:p>
    <w:p w:rsidR="00EA3EAF" w:rsidRPr="001F1A1B" w:rsidRDefault="00EA3EAF" w:rsidP="00EA3EAF">
      <w:pPr>
        <w:spacing w:after="120"/>
        <w:rPr>
          <w:i/>
          <w:iCs/>
          <w:sz w:val="24"/>
          <w:szCs w:val="24"/>
          <w:lang w:val="en-GB"/>
        </w:rPr>
      </w:pPr>
      <w:r w:rsidRPr="001F1A1B">
        <w:rPr>
          <w:i/>
          <w:iCs/>
          <w:sz w:val="24"/>
          <w:szCs w:val="24"/>
          <w:lang w:val="en-GB"/>
        </w:rPr>
        <w:t>Title ……………………………………………………………………………………………………………………………………..</w:t>
      </w:r>
    </w:p>
    <w:p w:rsidR="00EA3EAF" w:rsidRPr="001F1A1B" w:rsidRDefault="00EA3EAF" w:rsidP="00EA3EAF">
      <w:pPr>
        <w:rPr>
          <w:lang w:val="en-GB"/>
        </w:rPr>
      </w:pPr>
    </w:p>
    <w:p w:rsidR="00EA3EAF" w:rsidRPr="001F1A1B" w:rsidRDefault="00EA3EAF" w:rsidP="00EA3EAF">
      <w:pPr>
        <w:rPr>
          <w:lang w:val="en-GB"/>
        </w:rPr>
      </w:pPr>
    </w:p>
    <w:p w:rsidR="00EA3EAF" w:rsidRPr="001F1A1B" w:rsidRDefault="00EA3EAF" w:rsidP="00EA3EAF">
      <w:pPr>
        <w:spacing w:after="120"/>
        <w:rPr>
          <w:smallCaps/>
          <w:lang w:val="en-GB"/>
        </w:rPr>
      </w:pPr>
      <w:r w:rsidRPr="001F1A1B">
        <w:rPr>
          <w:smallCaps/>
          <w:lang w:val="en-GB"/>
        </w:rPr>
        <w:t>REVIEWER’S DECLARATION CONCERNING A POTENTIAL CONFLICT OF INTERESTS IN HIS/HER RELATIONSHIP WITH THE AUTHOR/CO-AUTHOR/SCIENTIFIC EDITOR OF THE BOOK UNDER REVIEW</w:t>
      </w:r>
    </w:p>
    <w:p w:rsidR="00EA3EAF" w:rsidRPr="001F1A1B" w:rsidRDefault="00EA3EAF" w:rsidP="00EA3EAF">
      <w:pPr>
        <w:spacing w:after="120"/>
        <w:rPr>
          <w:smallCaps/>
          <w:lang w:val="en-GB"/>
        </w:rPr>
      </w:pPr>
    </w:p>
    <w:tbl>
      <w:tblPr>
        <w:tblStyle w:val="Tabela-Siatka"/>
        <w:tblW w:w="0" w:type="auto"/>
        <w:tblLook w:val="04A0" w:firstRow="1" w:lastRow="0" w:firstColumn="1" w:lastColumn="0" w:noHBand="0" w:noVBand="1"/>
      </w:tblPr>
      <w:tblGrid>
        <w:gridCol w:w="392"/>
        <w:gridCol w:w="7509"/>
        <w:gridCol w:w="565"/>
        <w:gridCol w:w="596"/>
      </w:tblGrid>
      <w:tr w:rsidR="00EA3EAF" w:rsidRPr="00FF6E11" w:rsidTr="001415AC">
        <w:tc>
          <w:tcPr>
            <w:tcW w:w="7901" w:type="dxa"/>
            <w:gridSpan w:val="2"/>
          </w:tcPr>
          <w:p w:rsidR="00EA3EAF" w:rsidRPr="001F1A1B" w:rsidRDefault="00EA3EAF" w:rsidP="001415AC">
            <w:pPr>
              <w:rPr>
                <w:b/>
                <w:lang w:val="en-GB"/>
              </w:rPr>
            </w:pPr>
            <w:r w:rsidRPr="001F1A1B">
              <w:rPr>
                <w:b/>
                <w:lang w:val="en-GB"/>
              </w:rPr>
              <w:t xml:space="preserve">No conflict of interests such as </w:t>
            </w:r>
          </w:p>
        </w:tc>
        <w:tc>
          <w:tcPr>
            <w:tcW w:w="565" w:type="dxa"/>
          </w:tcPr>
          <w:p w:rsidR="00EA3EAF" w:rsidRPr="001F1A1B" w:rsidRDefault="00EA3EAF" w:rsidP="001415AC">
            <w:pPr>
              <w:rPr>
                <w:lang w:val="en-GB"/>
              </w:rPr>
            </w:pPr>
          </w:p>
        </w:tc>
        <w:tc>
          <w:tcPr>
            <w:tcW w:w="596" w:type="dxa"/>
          </w:tcPr>
          <w:p w:rsidR="00EA3EAF" w:rsidRPr="001F1A1B" w:rsidRDefault="00EA3EAF" w:rsidP="001415AC">
            <w:pPr>
              <w:rPr>
                <w:lang w:val="en-GB"/>
              </w:rPr>
            </w:pPr>
          </w:p>
        </w:tc>
      </w:tr>
      <w:tr w:rsidR="00EA3EAF" w:rsidRPr="001F1A1B" w:rsidTr="001415AC">
        <w:tc>
          <w:tcPr>
            <w:tcW w:w="392" w:type="dxa"/>
          </w:tcPr>
          <w:p w:rsidR="00EA3EAF" w:rsidRPr="001F1A1B" w:rsidRDefault="00EA3EAF" w:rsidP="001415AC">
            <w:pPr>
              <w:rPr>
                <w:lang w:val="en-GB"/>
              </w:rPr>
            </w:pPr>
            <w:r w:rsidRPr="001F1A1B">
              <w:rPr>
                <w:lang w:val="en-GB"/>
              </w:rPr>
              <w:t>1.</w:t>
            </w:r>
          </w:p>
        </w:tc>
        <w:tc>
          <w:tcPr>
            <w:tcW w:w="7509" w:type="dxa"/>
          </w:tcPr>
          <w:p w:rsidR="00EA3EAF" w:rsidRPr="001F1A1B" w:rsidRDefault="00EA3EAF" w:rsidP="001415AC">
            <w:pPr>
              <w:rPr>
                <w:lang w:val="en-GB"/>
              </w:rPr>
            </w:pPr>
            <w:r>
              <w:rPr>
                <w:lang w:val="en-GB"/>
              </w:rPr>
              <w:t>B</w:t>
            </w:r>
            <w:r w:rsidRPr="001F1A1B">
              <w:rPr>
                <w:lang w:val="en-GB"/>
              </w:rPr>
              <w:t>eing employed in the same institution as the author (currently or in the last five years)</w:t>
            </w:r>
          </w:p>
        </w:tc>
        <w:tc>
          <w:tcPr>
            <w:tcW w:w="565" w:type="dxa"/>
          </w:tcPr>
          <w:p w:rsidR="00EA3EAF" w:rsidRPr="001F1A1B" w:rsidRDefault="00EA3EAF" w:rsidP="001415AC">
            <w:pPr>
              <w:rPr>
                <w:lang w:val="en-GB"/>
              </w:rPr>
            </w:pPr>
            <w:r w:rsidRPr="001F1A1B">
              <w:rPr>
                <w:lang w:val="en-GB"/>
              </w:rPr>
              <w:t>yes</w:t>
            </w:r>
          </w:p>
        </w:tc>
        <w:tc>
          <w:tcPr>
            <w:tcW w:w="596" w:type="dxa"/>
          </w:tcPr>
          <w:p w:rsidR="00EA3EAF" w:rsidRPr="001F1A1B" w:rsidRDefault="00EA3EAF" w:rsidP="001415AC">
            <w:pPr>
              <w:rPr>
                <w:lang w:val="en-GB"/>
              </w:rPr>
            </w:pPr>
            <w:r w:rsidRPr="001F1A1B">
              <w:rPr>
                <w:lang w:val="en-GB"/>
              </w:rPr>
              <w:t>no</w:t>
            </w:r>
          </w:p>
        </w:tc>
      </w:tr>
      <w:tr w:rsidR="00EA3EAF" w:rsidRPr="001F1A1B" w:rsidTr="001415AC">
        <w:tc>
          <w:tcPr>
            <w:tcW w:w="392" w:type="dxa"/>
          </w:tcPr>
          <w:p w:rsidR="00EA3EAF" w:rsidRPr="001F1A1B" w:rsidRDefault="00EA3EAF" w:rsidP="001415AC">
            <w:pPr>
              <w:rPr>
                <w:lang w:val="en-GB"/>
              </w:rPr>
            </w:pPr>
            <w:r w:rsidRPr="001F1A1B">
              <w:rPr>
                <w:lang w:val="en-GB"/>
              </w:rPr>
              <w:t xml:space="preserve">2. </w:t>
            </w:r>
          </w:p>
        </w:tc>
        <w:tc>
          <w:tcPr>
            <w:tcW w:w="7509" w:type="dxa"/>
          </w:tcPr>
          <w:p w:rsidR="00EA3EAF" w:rsidRPr="001F1A1B" w:rsidRDefault="00EA3EAF" w:rsidP="001415AC">
            <w:pPr>
              <w:rPr>
                <w:lang w:val="en-GB"/>
              </w:rPr>
            </w:pPr>
            <w:r>
              <w:rPr>
                <w:lang w:val="en-GB"/>
              </w:rPr>
              <w:t>C</w:t>
            </w:r>
            <w:r w:rsidRPr="001F1A1B">
              <w:rPr>
                <w:lang w:val="en-GB"/>
              </w:rPr>
              <w:t>o-authorship of an scientific text with the author in the last five years</w:t>
            </w:r>
          </w:p>
        </w:tc>
        <w:tc>
          <w:tcPr>
            <w:tcW w:w="565" w:type="dxa"/>
          </w:tcPr>
          <w:p w:rsidR="00EA3EAF" w:rsidRPr="001F1A1B" w:rsidRDefault="00EA3EAF" w:rsidP="001415AC">
            <w:pPr>
              <w:rPr>
                <w:lang w:val="en-GB"/>
              </w:rPr>
            </w:pPr>
            <w:r w:rsidRPr="001F1A1B">
              <w:rPr>
                <w:lang w:val="en-GB"/>
              </w:rPr>
              <w:t>yes</w:t>
            </w:r>
          </w:p>
        </w:tc>
        <w:tc>
          <w:tcPr>
            <w:tcW w:w="596" w:type="dxa"/>
          </w:tcPr>
          <w:p w:rsidR="00EA3EAF" w:rsidRPr="001F1A1B" w:rsidRDefault="00EA3EAF" w:rsidP="001415AC">
            <w:pPr>
              <w:rPr>
                <w:lang w:val="en-GB"/>
              </w:rPr>
            </w:pPr>
            <w:r w:rsidRPr="001F1A1B">
              <w:rPr>
                <w:lang w:val="en-GB"/>
              </w:rPr>
              <w:t>no</w:t>
            </w:r>
          </w:p>
        </w:tc>
      </w:tr>
      <w:tr w:rsidR="00EA3EAF" w:rsidRPr="001F1A1B" w:rsidTr="001415AC">
        <w:tc>
          <w:tcPr>
            <w:tcW w:w="392" w:type="dxa"/>
          </w:tcPr>
          <w:p w:rsidR="00EA3EAF" w:rsidRPr="001F1A1B" w:rsidRDefault="00EA3EAF" w:rsidP="001415AC">
            <w:pPr>
              <w:rPr>
                <w:lang w:val="en-GB"/>
              </w:rPr>
            </w:pPr>
            <w:r w:rsidRPr="001F1A1B">
              <w:rPr>
                <w:lang w:val="en-GB"/>
              </w:rPr>
              <w:t>3.</w:t>
            </w:r>
          </w:p>
        </w:tc>
        <w:tc>
          <w:tcPr>
            <w:tcW w:w="7509" w:type="dxa"/>
          </w:tcPr>
          <w:p w:rsidR="00EA3EAF" w:rsidRPr="001F1A1B" w:rsidRDefault="00EA3EAF" w:rsidP="001415AC">
            <w:pPr>
              <w:rPr>
                <w:lang w:val="en-GB"/>
              </w:rPr>
            </w:pPr>
            <w:r>
              <w:rPr>
                <w:lang w:val="en-GB"/>
              </w:rPr>
              <w:t>M</w:t>
            </w:r>
            <w:r w:rsidRPr="001F1A1B">
              <w:rPr>
                <w:lang w:val="en-GB"/>
              </w:rPr>
              <w:t>entor-mentee, superior-subordinate relationship with the author</w:t>
            </w:r>
          </w:p>
        </w:tc>
        <w:tc>
          <w:tcPr>
            <w:tcW w:w="565" w:type="dxa"/>
          </w:tcPr>
          <w:p w:rsidR="00EA3EAF" w:rsidRPr="001F1A1B" w:rsidRDefault="00EA3EAF" w:rsidP="001415AC">
            <w:pPr>
              <w:rPr>
                <w:lang w:val="en-GB"/>
              </w:rPr>
            </w:pPr>
            <w:r w:rsidRPr="001F1A1B">
              <w:rPr>
                <w:lang w:val="en-GB"/>
              </w:rPr>
              <w:t>yes</w:t>
            </w:r>
          </w:p>
        </w:tc>
        <w:tc>
          <w:tcPr>
            <w:tcW w:w="596" w:type="dxa"/>
          </w:tcPr>
          <w:p w:rsidR="00EA3EAF" w:rsidRPr="001F1A1B" w:rsidRDefault="00EA3EAF" w:rsidP="001415AC">
            <w:pPr>
              <w:rPr>
                <w:lang w:val="en-GB"/>
              </w:rPr>
            </w:pPr>
            <w:r w:rsidRPr="001F1A1B">
              <w:rPr>
                <w:lang w:val="en-GB"/>
              </w:rPr>
              <w:t>no</w:t>
            </w:r>
          </w:p>
        </w:tc>
      </w:tr>
      <w:tr w:rsidR="00EA3EAF" w:rsidRPr="001F1A1B" w:rsidTr="001415AC">
        <w:tc>
          <w:tcPr>
            <w:tcW w:w="392" w:type="dxa"/>
          </w:tcPr>
          <w:p w:rsidR="00EA3EAF" w:rsidRPr="001F1A1B" w:rsidRDefault="00EA3EAF" w:rsidP="001415AC">
            <w:pPr>
              <w:rPr>
                <w:lang w:val="en-GB"/>
              </w:rPr>
            </w:pPr>
            <w:r w:rsidRPr="001F1A1B">
              <w:rPr>
                <w:lang w:val="en-GB"/>
              </w:rPr>
              <w:t>4.</w:t>
            </w:r>
          </w:p>
        </w:tc>
        <w:tc>
          <w:tcPr>
            <w:tcW w:w="7509" w:type="dxa"/>
          </w:tcPr>
          <w:p w:rsidR="00EA3EAF" w:rsidRPr="001F1A1B" w:rsidRDefault="00EA3EAF" w:rsidP="001415AC">
            <w:pPr>
              <w:rPr>
                <w:lang w:val="en-GB"/>
              </w:rPr>
            </w:pPr>
            <w:r>
              <w:rPr>
                <w:lang w:val="en-GB"/>
              </w:rPr>
              <w:t>C</w:t>
            </w:r>
            <w:r w:rsidRPr="001F1A1B">
              <w:rPr>
                <w:lang w:val="en-GB"/>
              </w:rPr>
              <w:t>lose professional cooperation, participation in the same grant with the author</w:t>
            </w:r>
          </w:p>
        </w:tc>
        <w:tc>
          <w:tcPr>
            <w:tcW w:w="565" w:type="dxa"/>
          </w:tcPr>
          <w:p w:rsidR="00EA3EAF" w:rsidRPr="001F1A1B" w:rsidRDefault="00EA3EAF" w:rsidP="001415AC">
            <w:pPr>
              <w:rPr>
                <w:lang w:val="en-GB"/>
              </w:rPr>
            </w:pPr>
            <w:r w:rsidRPr="001F1A1B">
              <w:rPr>
                <w:lang w:val="en-GB"/>
              </w:rPr>
              <w:t>yes</w:t>
            </w:r>
          </w:p>
        </w:tc>
        <w:tc>
          <w:tcPr>
            <w:tcW w:w="596" w:type="dxa"/>
          </w:tcPr>
          <w:p w:rsidR="00EA3EAF" w:rsidRPr="001F1A1B" w:rsidRDefault="00EA3EAF" w:rsidP="001415AC">
            <w:pPr>
              <w:rPr>
                <w:lang w:val="en-GB"/>
              </w:rPr>
            </w:pPr>
            <w:r w:rsidRPr="001F1A1B">
              <w:rPr>
                <w:lang w:val="en-GB"/>
              </w:rPr>
              <w:t>no</w:t>
            </w:r>
          </w:p>
        </w:tc>
      </w:tr>
      <w:tr w:rsidR="00EA3EAF" w:rsidRPr="001F1A1B" w:rsidTr="001415AC">
        <w:tc>
          <w:tcPr>
            <w:tcW w:w="392" w:type="dxa"/>
          </w:tcPr>
          <w:p w:rsidR="00EA3EAF" w:rsidRPr="001F1A1B" w:rsidRDefault="00EA3EAF" w:rsidP="001415AC">
            <w:pPr>
              <w:rPr>
                <w:lang w:val="en-GB"/>
              </w:rPr>
            </w:pPr>
            <w:r w:rsidRPr="001F1A1B">
              <w:rPr>
                <w:lang w:val="en-GB"/>
              </w:rPr>
              <w:t>5.</w:t>
            </w:r>
          </w:p>
        </w:tc>
        <w:tc>
          <w:tcPr>
            <w:tcW w:w="7509" w:type="dxa"/>
          </w:tcPr>
          <w:p w:rsidR="00EA3EAF" w:rsidRPr="001F1A1B" w:rsidRDefault="00EA3EAF" w:rsidP="001415AC">
            <w:pPr>
              <w:rPr>
                <w:lang w:val="en-GB"/>
              </w:rPr>
            </w:pPr>
            <w:r>
              <w:rPr>
                <w:lang w:val="en-GB"/>
              </w:rPr>
              <w:t>P</w:t>
            </w:r>
            <w:r w:rsidRPr="001F1A1B">
              <w:rPr>
                <w:lang w:val="en-GB"/>
              </w:rPr>
              <w:t>ersonal, political, religious or other motives jeopardising the independence of the reviewer’s opinion</w:t>
            </w:r>
          </w:p>
        </w:tc>
        <w:tc>
          <w:tcPr>
            <w:tcW w:w="565" w:type="dxa"/>
          </w:tcPr>
          <w:p w:rsidR="00EA3EAF" w:rsidRPr="001F1A1B" w:rsidRDefault="00EA3EAF" w:rsidP="001415AC">
            <w:pPr>
              <w:rPr>
                <w:lang w:val="en-GB"/>
              </w:rPr>
            </w:pPr>
            <w:r w:rsidRPr="001F1A1B">
              <w:rPr>
                <w:lang w:val="en-GB"/>
              </w:rPr>
              <w:t>yes</w:t>
            </w:r>
          </w:p>
        </w:tc>
        <w:tc>
          <w:tcPr>
            <w:tcW w:w="596" w:type="dxa"/>
          </w:tcPr>
          <w:p w:rsidR="00EA3EAF" w:rsidRPr="001F1A1B" w:rsidRDefault="00EA3EAF" w:rsidP="001415AC">
            <w:pPr>
              <w:rPr>
                <w:lang w:val="en-GB"/>
              </w:rPr>
            </w:pPr>
            <w:r w:rsidRPr="001F1A1B">
              <w:rPr>
                <w:lang w:val="en-GB"/>
              </w:rPr>
              <w:t>no</w:t>
            </w:r>
          </w:p>
        </w:tc>
      </w:tr>
      <w:tr w:rsidR="00EA3EAF" w:rsidRPr="001F1A1B" w:rsidTr="001415AC">
        <w:tc>
          <w:tcPr>
            <w:tcW w:w="392" w:type="dxa"/>
          </w:tcPr>
          <w:p w:rsidR="00EA3EAF" w:rsidRPr="001F1A1B" w:rsidRDefault="00EA3EAF" w:rsidP="001415AC">
            <w:pPr>
              <w:rPr>
                <w:lang w:val="en-GB"/>
              </w:rPr>
            </w:pPr>
            <w:r w:rsidRPr="001F1A1B">
              <w:rPr>
                <w:lang w:val="en-GB"/>
              </w:rPr>
              <w:t>6.</w:t>
            </w:r>
          </w:p>
        </w:tc>
        <w:tc>
          <w:tcPr>
            <w:tcW w:w="7509" w:type="dxa"/>
          </w:tcPr>
          <w:p w:rsidR="00EA3EAF" w:rsidRPr="001F1A1B" w:rsidRDefault="00EA3EAF" w:rsidP="001415AC">
            <w:pPr>
              <w:rPr>
                <w:lang w:val="en-GB"/>
              </w:rPr>
            </w:pPr>
            <w:r>
              <w:rPr>
                <w:lang w:val="en-GB"/>
              </w:rPr>
              <w:t>O</w:t>
            </w:r>
            <w:r w:rsidRPr="001F1A1B">
              <w:rPr>
                <w:lang w:val="en-GB"/>
              </w:rPr>
              <w:t>ther</w:t>
            </w:r>
          </w:p>
        </w:tc>
        <w:tc>
          <w:tcPr>
            <w:tcW w:w="565" w:type="dxa"/>
          </w:tcPr>
          <w:p w:rsidR="00EA3EAF" w:rsidRPr="001F1A1B" w:rsidRDefault="00EA3EAF" w:rsidP="001415AC">
            <w:pPr>
              <w:rPr>
                <w:lang w:val="en-GB"/>
              </w:rPr>
            </w:pPr>
            <w:r w:rsidRPr="001F1A1B">
              <w:rPr>
                <w:lang w:val="en-GB"/>
              </w:rPr>
              <w:t>yes</w:t>
            </w:r>
          </w:p>
        </w:tc>
        <w:tc>
          <w:tcPr>
            <w:tcW w:w="596" w:type="dxa"/>
          </w:tcPr>
          <w:p w:rsidR="00EA3EAF" w:rsidRPr="001F1A1B" w:rsidRDefault="00EA3EAF" w:rsidP="001415AC">
            <w:pPr>
              <w:rPr>
                <w:lang w:val="en-GB"/>
              </w:rPr>
            </w:pPr>
            <w:r w:rsidRPr="001F1A1B">
              <w:rPr>
                <w:lang w:val="en-GB"/>
              </w:rPr>
              <w:t>no</w:t>
            </w:r>
          </w:p>
        </w:tc>
      </w:tr>
    </w:tbl>
    <w:p w:rsidR="00EA3EAF" w:rsidRPr="001F1A1B" w:rsidRDefault="00EA3EAF" w:rsidP="00EA3EAF">
      <w:pPr>
        <w:ind w:left="360"/>
        <w:rPr>
          <w:i/>
          <w:iCs/>
          <w:lang w:val="en-GB"/>
        </w:rPr>
      </w:pPr>
    </w:p>
    <w:p w:rsidR="00EA3EAF" w:rsidRPr="001F1A1B" w:rsidRDefault="00EA3EAF" w:rsidP="00EA3EAF">
      <w:pPr>
        <w:ind w:left="360"/>
        <w:rPr>
          <w:i/>
          <w:iCs/>
          <w:lang w:val="en-GB"/>
        </w:rPr>
      </w:pPr>
    </w:p>
    <w:p w:rsidR="00EA3EAF" w:rsidRPr="001F1A1B" w:rsidRDefault="00EA3EAF" w:rsidP="00EA3EAF">
      <w:pPr>
        <w:ind w:left="360"/>
        <w:rPr>
          <w:i/>
          <w:iCs/>
          <w:lang w:val="en-GB"/>
        </w:rPr>
      </w:pPr>
    </w:p>
    <w:p w:rsidR="00EA3EAF" w:rsidRPr="001F1A1B" w:rsidRDefault="00EA3EAF" w:rsidP="00EA3EAF">
      <w:pPr>
        <w:ind w:left="360"/>
        <w:rPr>
          <w:i/>
          <w:iCs/>
          <w:lang w:val="en-GB"/>
        </w:rPr>
      </w:pPr>
    </w:p>
    <w:p w:rsidR="00EA3EAF" w:rsidRPr="001F1A1B" w:rsidRDefault="00EA3EAF" w:rsidP="00EA3EAF">
      <w:pPr>
        <w:ind w:left="360"/>
        <w:rPr>
          <w:i/>
          <w:iCs/>
          <w:lang w:val="en-GB"/>
        </w:rPr>
      </w:pPr>
    </w:p>
    <w:p w:rsidR="00EA3EAF" w:rsidRPr="001F1A1B" w:rsidRDefault="00EA3EAF" w:rsidP="00EA3EAF">
      <w:pPr>
        <w:ind w:left="360"/>
        <w:rPr>
          <w:i/>
          <w:iCs/>
          <w:lang w:val="en-GB"/>
        </w:rPr>
      </w:pPr>
    </w:p>
    <w:p w:rsidR="00EA3EAF" w:rsidRDefault="00EA3EAF" w:rsidP="00EA3EAF">
      <w:pPr>
        <w:rPr>
          <w:lang w:val="en-GB"/>
        </w:rPr>
      </w:pPr>
      <w:r>
        <w:rPr>
          <w:lang w:val="en-GB"/>
        </w:rPr>
        <w:t>……………………........</w:t>
      </w:r>
    </w:p>
    <w:p w:rsidR="00EA3EAF" w:rsidRPr="001F1A1B" w:rsidRDefault="00EA3EAF" w:rsidP="00EA3EAF">
      <w:pPr>
        <w:rPr>
          <w:lang w:val="en-GB"/>
        </w:rPr>
      </w:pPr>
      <w:r w:rsidRPr="001F1A1B">
        <w:rPr>
          <w:lang w:val="en-GB"/>
        </w:rPr>
        <w:t>Date and signature</w:t>
      </w:r>
    </w:p>
    <w:p w:rsidR="00EA3EAF" w:rsidRDefault="00EA3EAF" w:rsidP="00EA3EAF">
      <w:pPr>
        <w:ind w:left="6372"/>
        <w:rPr>
          <w:lang w:val="en-GB"/>
        </w:rPr>
      </w:pPr>
    </w:p>
    <w:p w:rsidR="00EA3EAF" w:rsidRPr="001F1A1B" w:rsidRDefault="00EA3EAF" w:rsidP="00270DBD">
      <w:pPr>
        <w:pStyle w:val="Akapitzlist"/>
        <w:numPr>
          <w:ilvl w:val="0"/>
          <w:numId w:val="1"/>
        </w:numPr>
        <w:spacing w:after="120"/>
        <w:rPr>
          <w:b/>
          <w:bCs/>
          <w:lang w:val="en-GB"/>
        </w:rPr>
      </w:pPr>
      <w:r w:rsidRPr="001F1A1B">
        <w:rPr>
          <w:b/>
          <w:bCs/>
          <w:lang w:val="en-GB"/>
        </w:rPr>
        <w:t xml:space="preserve">Overall evaluation of the edited </w:t>
      </w:r>
      <w:r w:rsidR="00270DBD">
        <w:rPr>
          <w:b/>
          <w:bCs/>
          <w:lang w:val="en-GB"/>
        </w:rPr>
        <w:t>book</w:t>
      </w:r>
      <w:r w:rsidRPr="001F1A1B">
        <w:rPr>
          <w:b/>
          <w:bCs/>
          <w:lang w:val="en-G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1"/>
      </w:tblGrid>
      <w:tr w:rsidR="00EA3EAF" w:rsidRPr="00FF6E11" w:rsidTr="001415AC">
        <w:trPr>
          <w:trHeight w:val="2953"/>
          <w:jc w:val="center"/>
        </w:trPr>
        <w:tc>
          <w:tcPr>
            <w:tcW w:w="9071" w:type="dxa"/>
          </w:tcPr>
          <w:p w:rsidR="00EA3EAF" w:rsidRPr="001F1A1B" w:rsidRDefault="00EA3EAF" w:rsidP="002918F2">
            <w:pPr>
              <w:rPr>
                <w:lang w:val="en-GB"/>
              </w:rPr>
            </w:pPr>
            <w:r w:rsidRPr="001F1A1B">
              <w:rPr>
                <w:lang w:val="en-GB"/>
              </w:rPr>
              <w:t xml:space="preserve">1. Relevance and clarity of the concept of the collection (Does the edited </w:t>
            </w:r>
            <w:r w:rsidR="00270DBD">
              <w:rPr>
                <w:lang w:val="en-GB"/>
              </w:rPr>
              <w:t>book</w:t>
            </w:r>
            <w:r w:rsidRPr="001F1A1B">
              <w:rPr>
                <w:lang w:val="en-GB"/>
              </w:rPr>
              <w:t xml:space="preserve"> fill a research gap? Are its goals consistent? Does the title correspond to the content? Does the </w:t>
            </w:r>
            <w:r w:rsidR="002918F2">
              <w:rPr>
                <w:lang w:val="en-GB"/>
              </w:rPr>
              <w:t>book</w:t>
            </w:r>
            <w:r w:rsidRPr="001F1A1B">
              <w:rPr>
                <w:lang w:val="en-GB"/>
              </w:rPr>
              <w:t xml:space="preserve"> contain an introduction in which its scientific editor formulates the goals of the publication, justifies its concept and shows its structure?)</w:t>
            </w:r>
          </w:p>
          <w:p w:rsidR="00EA3EAF" w:rsidRPr="001F1A1B" w:rsidRDefault="00EA3EAF" w:rsidP="001415AC">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A0" w:firstRow="1" w:lastRow="0" w:firstColumn="1" w:lastColumn="0" w:noHBand="0" w:noVBand="0"/>
            </w:tblPr>
            <w:tblGrid>
              <w:gridCol w:w="1689"/>
              <w:gridCol w:w="1762"/>
              <w:gridCol w:w="1762"/>
              <w:gridCol w:w="1762"/>
              <w:gridCol w:w="1762"/>
            </w:tblGrid>
            <w:tr w:rsidR="00EA3EAF" w:rsidRPr="00FF6E11" w:rsidTr="001415AC">
              <w:trPr>
                <w:trHeight w:val="341"/>
                <w:jc w:val="center"/>
              </w:trPr>
              <w:tc>
                <w:tcPr>
                  <w:tcW w:w="1689" w:type="dxa"/>
                  <w:shd w:val="pct5" w:color="auto" w:fill="auto"/>
                </w:tcPr>
                <w:p w:rsidR="00EA3EAF" w:rsidRPr="001F1A1B" w:rsidRDefault="00EA3EAF" w:rsidP="001415AC">
                  <w:pPr>
                    <w:spacing w:after="120"/>
                    <w:jc w:val="center"/>
                    <w:rPr>
                      <w:lang w:val="en-GB"/>
                    </w:rPr>
                  </w:pPr>
                  <w:r w:rsidRPr="001F1A1B">
                    <w:rPr>
                      <w:lang w:val="en-GB"/>
                    </w:rPr>
                    <w:t>very high</w:t>
                  </w:r>
                </w:p>
              </w:tc>
              <w:tc>
                <w:tcPr>
                  <w:tcW w:w="1762" w:type="dxa"/>
                  <w:shd w:val="pct5" w:color="auto" w:fill="auto"/>
                </w:tcPr>
                <w:p w:rsidR="00EA3EAF" w:rsidRPr="001F1A1B" w:rsidRDefault="00EA3EAF" w:rsidP="001415AC">
                  <w:pPr>
                    <w:spacing w:after="120"/>
                    <w:jc w:val="center"/>
                    <w:rPr>
                      <w:lang w:val="en-GB"/>
                    </w:rPr>
                  </w:pPr>
                  <w:r w:rsidRPr="001F1A1B">
                    <w:rPr>
                      <w:lang w:val="en-GB"/>
                    </w:rPr>
                    <w:t>high</w:t>
                  </w:r>
                </w:p>
              </w:tc>
              <w:tc>
                <w:tcPr>
                  <w:tcW w:w="1762" w:type="dxa"/>
                  <w:shd w:val="pct5" w:color="auto" w:fill="auto"/>
                </w:tcPr>
                <w:p w:rsidR="00EA3EAF" w:rsidRPr="001F1A1B" w:rsidRDefault="00EA3EAF" w:rsidP="001415AC">
                  <w:pPr>
                    <w:spacing w:after="120"/>
                    <w:jc w:val="center"/>
                    <w:rPr>
                      <w:bCs/>
                      <w:lang w:val="en-GB"/>
                    </w:rPr>
                  </w:pPr>
                  <w:r w:rsidRPr="001F1A1B">
                    <w:rPr>
                      <w:bCs/>
                      <w:lang w:val="en-GB"/>
                    </w:rPr>
                    <w:t>satisfactory</w:t>
                  </w:r>
                </w:p>
              </w:tc>
              <w:tc>
                <w:tcPr>
                  <w:tcW w:w="1762" w:type="dxa"/>
                  <w:shd w:val="pct5" w:color="auto" w:fill="auto"/>
                </w:tcPr>
                <w:p w:rsidR="00EA3EAF" w:rsidRPr="001F1A1B" w:rsidRDefault="00EA3EAF" w:rsidP="001415AC">
                  <w:pPr>
                    <w:spacing w:after="120"/>
                    <w:jc w:val="center"/>
                    <w:rPr>
                      <w:lang w:val="en-GB"/>
                    </w:rPr>
                  </w:pPr>
                  <w:r w:rsidRPr="001F1A1B">
                    <w:rPr>
                      <w:lang w:val="en-GB"/>
                    </w:rPr>
                    <w:t>unsatisfactory</w:t>
                  </w:r>
                </w:p>
              </w:tc>
              <w:tc>
                <w:tcPr>
                  <w:tcW w:w="1762" w:type="dxa"/>
                  <w:shd w:val="pct5" w:color="auto" w:fill="auto"/>
                </w:tcPr>
                <w:p w:rsidR="00EA3EAF" w:rsidRPr="001F1A1B" w:rsidRDefault="00EA3EAF" w:rsidP="001415AC">
                  <w:pPr>
                    <w:spacing w:after="120"/>
                    <w:jc w:val="center"/>
                    <w:rPr>
                      <w:lang w:val="en-GB"/>
                    </w:rPr>
                  </w:pPr>
                  <w:r w:rsidRPr="001F1A1B">
                    <w:rPr>
                      <w:lang w:val="en-GB"/>
                    </w:rPr>
                    <w:t>none</w:t>
                  </w:r>
                </w:p>
              </w:tc>
            </w:tr>
          </w:tbl>
          <w:p w:rsidR="00EA3EAF" w:rsidRPr="001F1A1B" w:rsidRDefault="00EA3EAF" w:rsidP="001415AC">
            <w:pPr>
              <w:rPr>
                <w:i/>
                <w:iCs/>
                <w:lang w:val="en-GB"/>
              </w:rPr>
            </w:pPr>
            <w:r w:rsidRPr="001F1A1B">
              <w:rPr>
                <w:i/>
                <w:iCs/>
                <w:lang w:val="en-GB"/>
              </w:rPr>
              <w:t>Comments:</w:t>
            </w:r>
          </w:p>
          <w:p w:rsidR="00EA3EAF" w:rsidRPr="001F1A1B" w:rsidRDefault="00EA3EAF" w:rsidP="001415AC">
            <w:pPr>
              <w:rPr>
                <w:lang w:val="en-GB"/>
              </w:rPr>
            </w:pPr>
          </w:p>
        </w:tc>
      </w:tr>
    </w:tbl>
    <w:p w:rsidR="00EA3EAF" w:rsidRPr="001F1A1B" w:rsidRDefault="00EA3EAF" w:rsidP="00EA3EAF">
      <w:pPr>
        <w:spacing w:after="120"/>
        <w:rPr>
          <w:b/>
          <w:bCs/>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1"/>
      </w:tblGrid>
      <w:tr w:rsidR="00EA3EAF" w:rsidRPr="00FF6E11" w:rsidTr="001415AC">
        <w:trPr>
          <w:trHeight w:val="2953"/>
          <w:jc w:val="center"/>
        </w:trPr>
        <w:tc>
          <w:tcPr>
            <w:tcW w:w="9071" w:type="dxa"/>
          </w:tcPr>
          <w:p w:rsidR="00EA3EAF" w:rsidRPr="001F1A1B" w:rsidRDefault="00EA3EAF" w:rsidP="001415AC">
            <w:pPr>
              <w:rPr>
                <w:lang w:val="en-GB"/>
              </w:rPr>
            </w:pPr>
            <w:r w:rsidRPr="001F1A1B">
              <w:rPr>
                <w:lang w:val="en-GB"/>
              </w:rPr>
              <w:t>2. Relevance of chapters to the concept of the collection (Are they closely related to the subject? Are they complementary? Do they cover a significant part of the subject?)</w:t>
            </w:r>
          </w:p>
          <w:p w:rsidR="00EA3EAF" w:rsidRPr="001F1A1B" w:rsidRDefault="00EA3EAF" w:rsidP="001415AC">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A0" w:firstRow="1" w:lastRow="0" w:firstColumn="1" w:lastColumn="0" w:noHBand="0" w:noVBand="0"/>
            </w:tblPr>
            <w:tblGrid>
              <w:gridCol w:w="1689"/>
              <w:gridCol w:w="1762"/>
              <w:gridCol w:w="1762"/>
              <w:gridCol w:w="1762"/>
              <w:gridCol w:w="1762"/>
            </w:tblGrid>
            <w:tr w:rsidR="00EA3EAF" w:rsidRPr="00FF6E11" w:rsidTr="001415AC">
              <w:trPr>
                <w:trHeight w:val="341"/>
                <w:jc w:val="center"/>
              </w:trPr>
              <w:tc>
                <w:tcPr>
                  <w:tcW w:w="1689" w:type="dxa"/>
                  <w:shd w:val="pct5" w:color="auto" w:fill="auto"/>
                </w:tcPr>
                <w:p w:rsidR="00EA3EAF" w:rsidRPr="001F1A1B" w:rsidRDefault="00EA3EAF" w:rsidP="001415AC">
                  <w:pPr>
                    <w:spacing w:after="120"/>
                    <w:jc w:val="center"/>
                    <w:rPr>
                      <w:lang w:val="en-GB"/>
                    </w:rPr>
                  </w:pPr>
                  <w:r w:rsidRPr="001F1A1B">
                    <w:rPr>
                      <w:lang w:val="en-GB"/>
                    </w:rPr>
                    <w:t>very high</w:t>
                  </w:r>
                </w:p>
              </w:tc>
              <w:tc>
                <w:tcPr>
                  <w:tcW w:w="1762" w:type="dxa"/>
                  <w:shd w:val="pct5" w:color="auto" w:fill="auto"/>
                </w:tcPr>
                <w:p w:rsidR="00EA3EAF" w:rsidRPr="001F1A1B" w:rsidRDefault="00EA3EAF" w:rsidP="001415AC">
                  <w:pPr>
                    <w:spacing w:after="120"/>
                    <w:jc w:val="center"/>
                    <w:rPr>
                      <w:lang w:val="en-GB"/>
                    </w:rPr>
                  </w:pPr>
                  <w:r w:rsidRPr="001F1A1B">
                    <w:rPr>
                      <w:lang w:val="en-GB"/>
                    </w:rPr>
                    <w:t>high</w:t>
                  </w:r>
                </w:p>
              </w:tc>
              <w:tc>
                <w:tcPr>
                  <w:tcW w:w="1762" w:type="dxa"/>
                  <w:shd w:val="pct5" w:color="auto" w:fill="auto"/>
                </w:tcPr>
                <w:p w:rsidR="00EA3EAF" w:rsidRPr="001F1A1B" w:rsidRDefault="00EA3EAF" w:rsidP="001415AC">
                  <w:pPr>
                    <w:spacing w:after="120"/>
                    <w:jc w:val="center"/>
                    <w:rPr>
                      <w:bCs/>
                      <w:lang w:val="en-GB"/>
                    </w:rPr>
                  </w:pPr>
                  <w:r w:rsidRPr="001F1A1B">
                    <w:rPr>
                      <w:bCs/>
                      <w:lang w:val="en-GB"/>
                    </w:rPr>
                    <w:t>satisfactory</w:t>
                  </w:r>
                </w:p>
              </w:tc>
              <w:tc>
                <w:tcPr>
                  <w:tcW w:w="1762" w:type="dxa"/>
                  <w:shd w:val="pct5" w:color="auto" w:fill="auto"/>
                </w:tcPr>
                <w:p w:rsidR="00EA3EAF" w:rsidRPr="001F1A1B" w:rsidRDefault="00EA3EAF" w:rsidP="001415AC">
                  <w:pPr>
                    <w:spacing w:after="120"/>
                    <w:jc w:val="center"/>
                    <w:rPr>
                      <w:lang w:val="en-GB"/>
                    </w:rPr>
                  </w:pPr>
                  <w:r w:rsidRPr="001F1A1B">
                    <w:rPr>
                      <w:lang w:val="en-GB"/>
                    </w:rPr>
                    <w:t>unsatisfactory</w:t>
                  </w:r>
                </w:p>
              </w:tc>
              <w:tc>
                <w:tcPr>
                  <w:tcW w:w="1762" w:type="dxa"/>
                  <w:shd w:val="pct5" w:color="auto" w:fill="auto"/>
                </w:tcPr>
                <w:p w:rsidR="00EA3EAF" w:rsidRPr="001F1A1B" w:rsidRDefault="00EA3EAF" w:rsidP="001415AC">
                  <w:pPr>
                    <w:spacing w:after="120"/>
                    <w:jc w:val="center"/>
                    <w:rPr>
                      <w:lang w:val="en-GB"/>
                    </w:rPr>
                  </w:pPr>
                  <w:r w:rsidRPr="001F1A1B">
                    <w:rPr>
                      <w:lang w:val="en-GB"/>
                    </w:rPr>
                    <w:t>none</w:t>
                  </w:r>
                </w:p>
              </w:tc>
            </w:tr>
          </w:tbl>
          <w:p w:rsidR="00EA3EAF" w:rsidRPr="001F1A1B" w:rsidRDefault="00EA3EAF" w:rsidP="001415AC">
            <w:pPr>
              <w:rPr>
                <w:i/>
                <w:iCs/>
                <w:lang w:val="en-GB"/>
              </w:rPr>
            </w:pPr>
            <w:r w:rsidRPr="001F1A1B">
              <w:rPr>
                <w:i/>
                <w:iCs/>
                <w:lang w:val="en-GB"/>
              </w:rPr>
              <w:t>Comments:</w:t>
            </w:r>
          </w:p>
          <w:p w:rsidR="00EA3EAF" w:rsidRPr="001F1A1B" w:rsidRDefault="00EA3EAF" w:rsidP="001415AC">
            <w:pPr>
              <w:rPr>
                <w:lang w:val="en-GB"/>
              </w:rPr>
            </w:pPr>
          </w:p>
        </w:tc>
      </w:tr>
    </w:tbl>
    <w:p w:rsidR="00EA3EAF" w:rsidRPr="001F1A1B" w:rsidRDefault="00EA3EAF" w:rsidP="00EA3EAF">
      <w:pPr>
        <w:spacing w:after="120"/>
        <w:rPr>
          <w:b/>
          <w:bCs/>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1"/>
      </w:tblGrid>
      <w:tr w:rsidR="00EA3EAF" w:rsidRPr="00FF6E11" w:rsidTr="001415AC">
        <w:trPr>
          <w:trHeight w:val="2953"/>
          <w:jc w:val="center"/>
        </w:trPr>
        <w:tc>
          <w:tcPr>
            <w:tcW w:w="9071" w:type="dxa"/>
          </w:tcPr>
          <w:p w:rsidR="00EA3EAF" w:rsidRPr="001F1A1B" w:rsidRDefault="00EA3EAF" w:rsidP="002918F2">
            <w:pPr>
              <w:rPr>
                <w:lang w:val="en-GB"/>
              </w:rPr>
            </w:pPr>
            <w:r w:rsidRPr="001F1A1B">
              <w:rPr>
                <w:lang w:val="en-GB"/>
              </w:rPr>
              <w:t xml:space="preserve">3. Correctness of the composition (Are the structure of the edited </w:t>
            </w:r>
            <w:r w:rsidR="00270DBD">
              <w:rPr>
                <w:lang w:val="en-GB"/>
              </w:rPr>
              <w:t>book</w:t>
            </w:r>
            <w:r w:rsidRPr="001F1A1B">
              <w:rPr>
                <w:lang w:val="en-GB"/>
              </w:rPr>
              <w:t xml:space="preserve"> and the order of chapters correct? Do they result from the concept of the </w:t>
            </w:r>
            <w:r w:rsidR="002918F2">
              <w:rPr>
                <w:lang w:val="en-GB"/>
              </w:rPr>
              <w:t>book</w:t>
            </w:r>
            <w:r w:rsidRPr="001F1A1B">
              <w:rPr>
                <w:lang w:val="en-GB"/>
              </w:rPr>
              <w:t>?)</w:t>
            </w:r>
          </w:p>
          <w:p w:rsidR="00EA3EAF" w:rsidRPr="001F1A1B" w:rsidRDefault="00EA3EAF" w:rsidP="001415AC">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A0" w:firstRow="1" w:lastRow="0" w:firstColumn="1" w:lastColumn="0" w:noHBand="0" w:noVBand="0"/>
            </w:tblPr>
            <w:tblGrid>
              <w:gridCol w:w="1689"/>
              <w:gridCol w:w="1762"/>
              <w:gridCol w:w="1762"/>
              <w:gridCol w:w="1762"/>
              <w:gridCol w:w="1762"/>
            </w:tblGrid>
            <w:tr w:rsidR="00EA3EAF" w:rsidRPr="00FF6E11" w:rsidTr="001415AC">
              <w:trPr>
                <w:trHeight w:val="341"/>
                <w:jc w:val="center"/>
              </w:trPr>
              <w:tc>
                <w:tcPr>
                  <w:tcW w:w="1689" w:type="dxa"/>
                  <w:shd w:val="pct5" w:color="auto" w:fill="auto"/>
                </w:tcPr>
                <w:p w:rsidR="00EA3EAF" w:rsidRPr="001F1A1B" w:rsidRDefault="00EA3EAF" w:rsidP="001415AC">
                  <w:pPr>
                    <w:spacing w:after="120"/>
                    <w:jc w:val="center"/>
                    <w:rPr>
                      <w:lang w:val="en-GB"/>
                    </w:rPr>
                  </w:pPr>
                  <w:r w:rsidRPr="001F1A1B">
                    <w:rPr>
                      <w:lang w:val="en-GB"/>
                    </w:rPr>
                    <w:t>very high</w:t>
                  </w:r>
                </w:p>
              </w:tc>
              <w:tc>
                <w:tcPr>
                  <w:tcW w:w="1762" w:type="dxa"/>
                  <w:shd w:val="pct5" w:color="auto" w:fill="auto"/>
                </w:tcPr>
                <w:p w:rsidR="00EA3EAF" w:rsidRPr="001F1A1B" w:rsidRDefault="00EA3EAF" w:rsidP="001415AC">
                  <w:pPr>
                    <w:spacing w:after="120"/>
                    <w:jc w:val="center"/>
                    <w:rPr>
                      <w:lang w:val="en-GB"/>
                    </w:rPr>
                  </w:pPr>
                  <w:r w:rsidRPr="001F1A1B">
                    <w:rPr>
                      <w:lang w:val="en-GB"/>
                    </w:rPr>
                    <w:t>high</w:t>
                  </w:r>
                </w:p>
              </w:tc>
              <w:tc>
                <w:tcPr>
                  <w:tcW w:w="1762" w:type="dxa"/>
                  <w:shd w:val="pct5" w:color="auto" w:fill="auto"/>
                </w:tcPr>
                <w:p w:rsidR="00EA3EAF" w:rsidRPr="001F1A1B" w:rsidRDefault="00EA3EAF" w:rsidP="001415AC">
                  <w:pPr>
                    <w:spacing w:after="120"/>
                    <w:jc w:val="center"/>
                    <w:rPr>
                      <w:bCs/>
                      <w:lang w:val="en-GB"/>
                    </w:rPr>
                  </w:pPr>
                  <w:r w:rsidRPr="001F1A1B">
                    <w:rPr>
                      <w:bCs/>
                      <w:lang w:val="en-GB"/>
                    </w:rPr>
                    <w:t>satisfactory</w:t>
                  </w:r>
                </w:p>
              </w:tc>
              <w:tc>
                <w:tcPr>
                  <w:tcW w:w="1762" w:type="dxa"/>
                  <w:shd w:val="pct5" w:color="auto" w:fill="auto"/>
                </w:tcPr>
                <w:p w:rsidR="00EA3EAF" w:rsidRPr="001F1A1B" w:rsidRDefault="00EA3EAF" w:rsidP="001415AC">
                  <w:pPr>
                    <w:spacing w:after="120"/>
                    <w:jc w:val="center"/>
                    <w:rPr>
                      <w:lang w:val="en-GB"/>
                    </w:rPr>
                  </w:pPr>
                  <w:r w:rsidRPr="001F1A1B">
                    <w:rPr>
                      <w:lang w:val="en-GB"/>
                    </w:rPr>
                    <w:t>unsatisfactory</w:t>
                  </w:r>
                </w:p>
              </w:tc>
              <w:tc>
                <w:tcPr>
                  <w:tcW w:w="1762" w:type="dxa"/>
                  <w:shd w:val="pct5" w:color="auto" w:fill="auto"/>
                </w:tcPr>
                <w:p w:rsidR="00EA3EAF" w:rsidRPr="001F1A1B" w:rsidRDefault="00EA3EAF" w:rsidP="001415AC">
                  <w:pPr>
                    <w:spacing w:after="120"/>
                    <w:jc w:val="center"/>
                    <w:rPr>
                      <w:lang w:val="en-GB"/>
                    </w:rPr>
                  </w:pPr>
                  <w:r w:rsidRPr="001F1A1B">
                    <w:rPr>
                      <w:lang w:val="en-GB"/>
                    </w:rPr>
                    <w:t>none</w:t>
                  </w:r>
                </w:p>
              </w:tc>
            </w:tr>
          </w:tbl>
          <w:p w:rsidR="00EA3EAF" w:rsidRPr="001F1A1B" w:rsidRDefault="00EA3EAF" w:rsidP="001415AC">
            <w:pPr>
              <w:rPr>
                <w:i/>
                <w:iCs/>
                <w:lang w:val="en-GB"/>
              </w:rPr>
            </w:pPr>
            <w:r w:rsidRPr="001F1A1B">
              <w:rPr>
                <w:i/>
                <w:iCs/>
                <w:lang w:val="en-GB"/>
              </w:rPr>
              <w:t>Comments:</w:t>
            </w:r>
          </w:p>
          <w:p w:rsidR="00EA3EAF" w:rsidRPr="001F1A1B" w:rsidRDefault="00EA3EAF" w:rsidP="001415AC">
            <w:pPr>
              <w:rPr>
                <w:lang w:val="en-GB"/>
              </w:rPr>
            </w:pPr>
          </w:p>
        </w:tc>
      </w:tr>
    </w:tbl>
    <w:p w:rsidR="00EA3EAF" w:rsidRPr="001F1A1B" w:rsidRDefault="00EA3EAF" w:rsidP="00EA3EAF">
      <w:pPr>
        <w:spacing w:after="120"/>
        <w:rPr>
          <w:b/>
          <w:bCs/>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1"/>
      </w:tblGrid>
      <w:tr w:rsidR="00EA3EAF" w:rsidRPr="00FF6E11" w:rsidTr="001415AC">
        <w:trPr>
          <w:trHeight w:val="2972"/>
          <w:jc w:val="center"/>
        </w:trPr>
        <w:tc>
          <w:tcPr>
            <w:tcW w:w="9071" w:type="dxa"/>
            <w:tcBorders>
              <w:top w:val="single" w:sz="4" w:space="0" w:color="auto"/>
              <w:left w:val="single" w:sz="4" w:space="0" w:color="auto"/>
              <w:bottom w:val="single" w:sz="4" w:space="0" w:color="auto"/>
              <w:right w:val="single" w:sz="4" w:space="0" w:color="auto"/>
            </w:tcBorders>
          </w:tcPr>
          <w:p w:rsidR="00EA3EAF" w:rsidRPr="001F1A1B" w:rsidRDefault="00EA3EAF" w:rsidP="001415AC">
            <w:pPr>
              <w:rPr>
                <w:lang w:val="en-GB"/>
              </w:rPr>
            </w:pPr>
            <w:r w:rsidRPr="001F1A1B">
              <w:rPr>
                <w:lang w:val="en-GB"/>
              </w:rPr>
              <w:t>4. Correctness of scientific editing (research consistency, including methodological and terminological consistency, avoidance of unnecessary repetition; Is there a summary with general conclusions resulting from the book as a whole?)</w:t>
            </w:r>
          </w:p>
          <w:p w:rsidR="00EA3EAF" w:rsidRPr="001F1A1B" w:rsidRDefault="00EA3EAF" w:rsidP="001415AC">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A0" w:firstRow="1" w:lastRow="0" w:firstColumn="1" w:lastColumn="0" w:noHBand="0" w:noVBand="0"/>
            </w:tblPr>
            <w:tblGrid>
              <w:gridCol w:w="1689"/>
              <w:gridCol w:w="1762"/>
              <w:gridCol w:w="1762"/>
              <w:gridCol w:w="1762"/>
              <w:gridCol w:w="1762"/>
            </w:tblGrid>
            <w:tr w:rsidR="00EA3EAF" w:rsidRPr="00FF6E11" w:rsidTr="001415AC">
              <w:trPr>
                <w:trHeight w:val="341"/>
                <w:jc w:val="center"/>
              </w:trPr>
              <w:tc>
                <w:tcPr>
                  <w:tcW w:w="1689" w:type="dxa"/>
                  <w:shd w:val="pct5" w:color="auto" w:fill="auto"/>
                </w:tcPr>
                <w:p w:rsidR="00EA3EAF" w:rsidRPr="001F1A1B" w:rsidRDefault="00EA3EAF" w:rsidP="001415AC">
                  <w:pPr>
                    <w:spacing w:after="120"/>
                    <w:jc w:val="center"/>
                    <w:rPr>
                      <w:lang w:val="en-GB"/>
                    </w:rPr>
                  </w:pPr>
                  <w:r w:rsidRPr="001F1A1B">
                    <w:rPr>
                      <w:lang w:val="en-GB"/>
                    </w:rPr>
                    <w:t>very high</w:t>
                  </w:r>
                </w:p>
              </w:tc>
              <w:tc>
                <w:tcPr>
                  <w:tcW w:w="1762" w:type="dxa"/>
                  <w:shd w:val="pct5" w:color="auto" w:fill="auto"/>
                </w:tcPr>
                <w:p w:rsidR="00EA3EAF" w:rsidRPr="001F1A1B" w:rsidRDefault="00EA3EAF" w:rsidP="001415AC">
                  <w:pPr>
                    <w:spacing w:after="120"/>
                    <w:jc w:val="center"/>
                    <w:rPr>
                      <w:lang w:val="en-GB"/>
                    </w:rPr>
                  </w:pPr>
                  <w:r w:rsidRPr="001F1A1B">
                    <w:rPr>
                      <w:lang w:val="en-GB"/>
                    </w:rPr>
                    <w:t>high</w:t>
                  </w:r>
                </w:p>
              </w:tc>
              <w:tc>
                <w:tcPr>
                  <w:tcW w:w="1762" w:type="dxa"/>
                  <w:shd w:val="pct5" w:color="auto" w:fill="auto"/>
                </w:tcPr>
                <w:p w:rsidR="00EA3EAF" w:rsidRPr="001F1A1B" w:rsidRDefault="00EA3EAF" w:rsidP="001415AC">
                  <w:pPr>
                    <w:spacing w:after="120"/>
                    <w:jc w:val="center"/>
                    <w:rPr>
                      <w:bCs/>
                      <w:lang w:val="en-GB"/>
                    </w:rPr>
                  </w:pPr>
                  <w:r w:rsidRPr="001F1A1B">
                    <w:rPr>
                      <w:bCs/>
                      <w:lang w:val="en-GB"/>
                    </w:rPr>
                    <w:t>satisfactory</w:t>
                  </w:r>
                </w:p>
              </w:tc>
              <w:tc>
                <w:tcPr>
                  <w:tcW w:w="1762" w:type="dxa"/>
                  <w:shd w:val="pct5" w:color="auto" w:fill="auto"/>
                </w:tcPr>
                <w:p w:rsidR="00EA3EAF" w:rsidRPr="001F1A1B" w:rsidRDefault="00EA3EAF" w:rsidP="001415AC">
                  <w:pPr>
                    <w:spacing w:after="120"/>
                    <w:jc w:val="center"/>
                    <w:rPr>
                      <w:lang w:val="en-GB"/>
                    </w:rPr>
                  </w:pPr>
                  <w:r w:rsidRPr="001F1A1B">
                    <w:rPr>
                      <w:lang w:val="en-GB"/>
                    </w:rPr>
                    <w:t>unsatisfactory</w:t>
                  </w:r>
                </w:p>
              </w:tc>
              <w:tc>
                <w:tcPr>
                  <w:tcW w:w="1762" w:type="dxa"/>
                  <w:shd w:val="pct5" w:color="auto" w:fill="auto"/>
                </w:tcPr>
                <w:p w:rsidR="00EA3EAF" w:rsidRPr="001F1A1B" w:rsidRDefault="00EA3EAF" w:rsidP="001415AC">
                  <w:pPr>
                    <w:spacing w:after="120"/>
                    <w:jc w:val="center"/>
                    <w:rPr>
                      <w:lang w:val="en-GB"/>
                    </w:rPr>
                  </w:pPr>
                  <w:r w:rsidRPr="001F1A1B">
                    <w:rPr>
                      <w:lang w:val="en-GB"/>
                    </w:rPr>
                    <w:t>none</w:t>
                  </w:r>
                </w:p>
              </w:tc>
            </w:tr>
          </w:tbl>
          <w:p w:rsidR="00EA3EAF" w:rsidRPr="001F1A1B" w:rsidRDefault="00EA3EAF" w:rsidP="001415AC">
            <w:pPr>
              <w:rPr>
                <w:lang w:val="en-GB"/>
              </w:rPr>
            </w:pPr>
            <w:r w:rsidRPr="001F1A1B">
              <w:rPr>
                <w:i/>
                <w:iCs/>
                <w:lang w:val="en-GB"/>
              </w:rPr>
              <w:t>Comments:</w:t>
            </w:r>
          </w:p>
          <w:p w:rsidR="00EA3EAF" w:rsidRPr="001F1A1B" w:rsidRDefault="00EA3EAF" w:rsidP="001415AC">
            <w:pPr>
              <w:rPr>
                <w:lang w:val="en-GB"/>
              </w:rPr>
            </w:pPr>
          </w:p>
        </w:tc>
      </w:tr>
    </w:tbl>
    <w:p w:rsidR="00EA3EAF" w:rsidRPr="001F1A1B" w:rsidRDefault="00EA3EAF" w:rsidP="00EA3EAF">
      <w:pPr>
        <w:spacing w:after="120"/>
        <w:rPr>
          <w:lang w:val="en-GB"/>
        </w:rPr>
      </w:pPr>
    </w:p>
    <w:p w:rsidR="00EA3EAF" w:rsidRPr="001F1A1B" w:rsidRDefault="00EA3EAF" w:rsidP="00EA3EAF">
      <w:pPr>
        <w:spacing w:after="120"/>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1"/>
      </w:tblGrid>
      <w:tr w:rsidR="00EA3EAF" w:rsidRPr="00FF6E11" w:rsidTr="001415AC">
        <w:trPr>
          <w:trHeight w:val="2953"/>
          <w:jc w:val="center"/>
        </w:trPr>
        <w:tc>
          <w:tcPr>
            <w:tcW w:w="9071" w:type="dxa"/>
            <w:tcBorders>
              <w:top w:val="single" w:sz="4" w:space="0" w:color="auto"/>
              <w:left w:val="single" w:sz="4" w:space="0" w:color="auto"/>
              <w:bottom w:val="single" w:sz="4" w:space="0" w:color="auto"/>
              <w:right w:val="single" w:sz="4" w:space="0" w:color="auto"/>
            </w:tcBorders>
          </w:tcPr>
          <w:p w:rsidR="00EA3EAF" w:rsidRPr="001F1A1B" w:rsidRDefault="00EA3EAF" w:rsidP="001415AC">
            <w:pPr>
              <w:rPr>
                <w:lang w:val="en-GB"/>
              </w:rPr>
            </w:pPr>
            <w:r w:rsidRPr="001F1A1B">
              <w:rPr>
                <w:lang w:val="en-GB"/>
              </w:rPr>
              <w:t>5. Editorial uniformity (similar length of individual chapters; uniformity of their structure; uniformity of references and footnotes; if applicable, stylistic uniformity)</w:t>
            </w:r>
          </w:p>
          <w:p w:rsidR="00EA3EAF" w:rsidRPr="001F1A1B" w:rsidRDefault="00EA3EAF" w:rsidP="001415AC">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A0" w:firstRow="1" w:lastRow="0" w:firstColumn="1" w:lastColumn="0" w:noHBand="0" w:noVBand="0"/>
            </w:tblPr>
            <w:tblGrid>
              <w:gridCol w:w="1689"/>
              <w:gridCol w:w="1762"/>
              <w:gridCol w:w="1762"/>
              <w:gridCol w:w="1762"/>
              <w:gridCol w:w="1762"/>
            </w:tblGrid>
            <w:tr w:rsidR="00EA3EAF" w:rsidRPr="00FF6E11" w:rsidTr="001415AC">
              <w:trPr>
                <w:trHeight w:val="341"/>
                <w:jc w:val="center"/>
              </w:trPr>
              <w:tc>
                <w:tcPr>
                  <w:tcW w:w="1689" w:type="dxa"/>
                  <w:shd w:val="pct5" w:color="auto" w:fill="auto"/>
                </w:tcPr>
                <w:p w:rsidR="00EA3EAF" w:rsidRPr="001F1A1B" w:rsidRDefault="00EA3EAF" w:rsidP="001415AC">
                  <w:pPr>
                    <w:spacing w:after="120"/>
                    <w:jc w:val="center"/>
                    <w:rPr>
                      <w:lang w:val="en-GB"/>
                    </w:rPr>
                  </w:pPr>
                  <w:r w:rsidRPr="001F1A1B">
                    <w:rPr>
                      <w:lang w:val="en-GB"/>
                    </w:rPr>
                    <w:t>very high</w:t>
                  </w:r>
                </w:p>
              </w:tc>
              <w:tc>
                <w:tcPr>
                  <w:tcW w:w="1762" w:type="dxa"/>
                  <w:shd w:val="pct5" w:color="auto" w:fill="auto"/>
                </w:tcPr>
                <w:p w:rsidR="00EA3EAF" w:rsidRPr="001F1A1B" w:rsidRDefault="00EA3EAF" w:rsidP="001415AC">
                  <w:pPr>
                    <w:spacing w:after="120"/>
                    <w:jc w:val="center"/>
                    <w:rPr>
                      <w:lang w:val="en-GB"/>
                    </w:rPr>
                  </w:pPr>
                  <w:r w:rsidRPr="001F1A1B">
                    <w:rPr>
                      <w:lang w:val="en-GB"/>
                    </w:rPr>
                    <w:t>high</w:t>
                  </w:r>
                </w:p>
              </w:tc>
              <w:tc>
                <w:tcPr>
                  <w:tcW w:w="1762" w:type="dxa"/>
                  <w:shd w:val="pct5" w:color="auto" w:fill="auto"/>
                </w:tcPr>
                <w:p w:rsidR="00EA3EAF" w:rsidRPr="001F1A1B" w:rsidRDefault="00EA3EAF" w:rsidP="001415AC">
                  <w:pPr>
                    <w:spacing w:after="120"/>
                    <w:jc w:val="center"/>
                    <w:rPr>
                      <w:bCs/>
                      <w:lang w:val="en-GB"/>
                    </w:rPr>
                  </w:pPr>
                  <w:r w:rsidRPr="001F1A1B">
                    <w:rPr>
                      <w:bCs/>
                      <w:lang w:val="en-GB"/>
                    </w:rPr>
                    <w:t>satisfactory</w:t>
                  </w:r>
                </w:p>
              </w:tc>
              <w:tc>
                <w:tcPr>
                  <w:tcW w:w="1762" w:type="dxa"/>
                  <w:shd w:val="pct5" w:color="auto" w:fill="auto"/>
                </w:tcPr>
                <w:p w:rsidR="00EA3EAF" w:rsidRPr="001F1A1B" w:rsidRDefault="00EA3EAF" w:rsidP="001415AC">
                  <w:pPr>
                    <w:spacing w:after="120"/>
                    <w:jc w:val="center"/>
                    <w:rPr>
                      <w:lang w:val="en-GB"/>
                    </w:rPr>
                  </w:pPr>
                  <w:r w:rsidRPr="001F1A1B">
                    <w:rPr>
                      <w:lang w:val="en-GB"/>
                    </w:rPr>
                    <w:t>unsatisfactory</w:t>
                  </w:r>
                </w:p>
              </w:tc>
              <w:tc>
                <w:tcPr>
                  <w:tcW w:w="1762" w:type="dxa"/>
                  <w:shd w:val="pct5" w:color="auto" w:fill="auto"/>
                </w:tcPr>
                <w:p w:rsidR="00EA3EAF" w:rsidRPr="001F1A1B" w:rsidRDefault="00EA3EAF" w:rsidP="001415AC">
                  <w:pPr>
                    <w:spacing w:after="120"/>
                    <w:jc w:val="center"/>
                    <w:rPr>
                      <w:lang w:val="en-GB"/>
                    </w:rPr>
                  </w:pPr>
                  <w:r w:rsidRPr="001F1A1B">
                    <w:rPr>
                      <w:lang w:val="en-GB"/>
                    </w:rPr>
                    <w:t>none</w:t>
                  </w:r>
                </w:p>
              </w:tc>
            </w:tr>
          </w:tbl>
          <w:p w:rsidR="00EA3EAF" w:rsidRPr="001F1A1B" w:rsidRDefault="00EA3EAF" w:rsidP="001415AC">
            <w:pPr>
              <w:rPr>
                <w:lang w:val="en-GB"/>
              </w:rPr>
            </w:pPr>
            <w:r w:rsidRPr="001F1A1B">
              <w:rPr>
                <w:i/>
                <w:iCs/>
                <w:lang w:val="en-GB"/>
              </w:rPr>
              <w:t>Comments:</w:t>
            </w:r>
          </w:p>
          <w:p w:rsidR="00EA3EAF" w:rsidRPr="001F1A1B" w:rsidRDefault="00EA3EAF" w:rsidP="001415AC">
            <w:pPr>
              <w:rPr>
                <w:lang w:val="en-GB"/>
              </w:rPr>
            </w:pPr>
          </w:p>
        </w:tc>
      </w:tr>
    </w:tbl>
    <w:p w:rsidR="00EA3EAF" w:rsidRPr="001F1A1B" w:rsidRDefault="00EA3EAF" w:rsidP="00EA3EAF">
      <w:pPr>
        <w:spacing w:after="120"/>
        <w:rPr>
          <w:lang w:val="en-GB"/>
        </w:rPr>
      </w:pPr>
    </w:p>
    <w:p w:rsidR="00EA3EAF" w:rsidRPr="001F1A1B" w:rsidRDefault="00EA3EAF" w:rsidP="00EA3EAF">
      <w:pPr>
        <w:pStyle w:val="Akapitzlist"/>
        <w:numPr>
          <w:ilvl w:val="0"/>
          <w:numId w:val="1"/>
        </w:numPr>
        <w:spacing w:after="120"/>
        <w:ind w:left="1077"/>
        <w:rPr>
          <w:b/>
          <w:bCs/>
          <w:lang w:val="en-GB"/>
        </w:rPr>
      </w:pPr>
      <w:r w:rsidRPr="001F1A1B">
        <w:rPr>
          <w:b/>
          <w:bCs/>
          <w:lang w:val="en-GB"/>
        </w:rPr>
        <w:t xml:space="preserve">Evaluation of individual chapters </w:t>
      </w:r>
    </w:p>
    <w:p w:rsidR="00EA3EAF" w:rsidRPr="001F1A1B" w:rsidRDefault="00EA3EAF" w:rsidP="00EA3EAF">
      <w:pPr>
        <w:pStyle w:val="Akapitzlist"/>
        <w:spacing w:after="120"/>
        <w:ind w:left="1077"/>
        <w:rPr>
          <w:i/>
          <w:iCs/>
          <w:sz w:val="20"/>
          <w:szCs w:val="20"/>
          <w:lang w:val="en-GB"/>
        </w:rPr>
      </w:pPr>
      <w:r w:rsidRPr="001F1A1B">
        <w:rPr>
          <w:i/>
          <w:iCs/>
          <w:sz w:val="20"/>
          <w:szCs w:val="20"/>
          <w:lang w:val="en-GB"/>
        </w:rPr>
        <w:t xml:space="preserve">(Please copy the table below for each chapter and assess each chapter separately. Provide the title of the chapter assessed) </w:t>
      </w:r>
    </w:p>
    <w:p w:rsidR="00EA3EAF" w:rsidRPr="001F1A1B" w:rsidRDefault="00EA3EAF" w:rsidP="00EA3EAF">
      <w:pPr>
        <w:spacing w:after="120"/>
        <w:rPr>
          <w:i/>
          <w:iCs/>
          <w:lang w:val="en-GB"/>
        </w:rPr>
      </w:pPr>
      <w:r w:rsidRPr="001F1A1B">
        <w:rPr>
          <w:i/>
          <w:iCs/>
          <w:lang w:val="en-GB"/>
        </w:rPr>
        <w:t>Author(s) ……………………………….……………….……………………………………………………………………………………………</w:t>
      </w:r>
    </w:p>
    <w:p w:rsidR="00EA3EAF" w:rsidRPr="001F1A1B" w:rsidRDefault="00EA3EAF" w:rsidP="00EA3EAF">
      <w:pPr>
        <w:spacing w:after="120"/>
        <w:rPr>
          <w:i/>
          <w:iCs/>
          <w:lang w:val="en-GB"/>
        </w:rPr>
      </w:pPr>
      <w:r w:rsidRPr="001F1A1B">
        <w:rPr>
          <w:i/>
          <w:iCs/>
          <w:lang w:val="en-GB"/>
        </w:rPr>
        <w:t>Title …………………………………………………....……………………………………………………………………………………………..</w:t>
      </w:r>
    </w:p>
    <w:tbl>
      <w:tblPr>
        <w:tblStyle w:val="Tabela-Siatka"/>
        <w:tblW w:w="0" w:type="auto"/>
        <w:tblLayout w:type="fixed"/>
        <w:tblLook w:val="04A0" w:firstRow="1" w:lastRow="0" w:firstColumn="1" w:lastColumn="0" w:noHBand="0" w:noVBand="1"/>
      </w:tblPr>
      <w:tblGrid>
        <w:gridCol w:w="534"/>
        <w:gridCol w:w="5103"/>
        <w:gridCol w:w="2268"/>
        <w:gridCol w:w="1307"/>
      </w:tblGrid>
      <w:tr w:rsidR="00EA3EAF" w:rsidRPr="001F1A1B" w:rsidTr="001415AC">
        <w:tc>
          <w:tcPr>
            <w:tcW w:w="534" w:type="dxa"/>
            <w:shd w:val="clear" w:color="auto" w:fill="F2F2F2" w:themeFill="background1" w:themeFillShade="F2"/>
          </w:tcPr>
          <w:p w:rsidR="00EA3EAF" w:rsidRPr="001F1A1B" w:rsidRDefault="00EA3EAF" w:rsidP="001415AC">
            <w:pPr>
              <w:spacing w:after="120"/>
              <w:rPr>
                <w:lang w:val="en-GB"/>
              </w:rPr>
            </w:pPr>
            <w:r w:rsidRPr="001F1A1B">
              <w:rPr>
                <w:lang w:val="en-GB"/>
              </w:rPr>
              <w:t>No.</w:t>
            </w:r>
          </w:p>
        </w:tc>
        <w:tc>
          <w:tcPr>
            <w:tcW w:w="5103" w:type="dxa"/>
            <w:shd w:val="clear" w:color="auto" w:fill="F2F2F2" w:themeFill="background1" w:themeFillShade="F2"/>
          </w:tcPr>
          <w:p w:rsidR="00EA3EAF" w:rsidRPr="001F1A1B" w:rsidRDefault="00EA3EAF" w:rsidP="001415AC">
            <w:pPr>
              <w:spacing w:after="120"/>
              <w:rPr>
                <w:lang w:val="en-GB"/>
              </w:rPr>
            </w:pPr>
            <w:r w:rsidRPr="001F1A1B">
              <w:rPr>
                <w:lang w:val="en-GB"/>
              </w:rPr>
              <w:t>Criteria</w:t>
            </w:r>
          </w:p>
        </w:tc>
        <w:tc>
          <w:tcPr>
            <w:tcW w:w="2268" w:type="dxa"/>
            <w:shd w:val="clear" w:color="auto" w:fill="F2F2F2" w:themeFill="background1" w:themeFillShade="F2"/>
          </w:tcPr>
          <w:p w:rsidR="00EA3EAF" w:rsidRPr="001F1A1B" w:rsidRDefault="00EA3EAF" w:rsidP="001415AC">
            <w:pPr>
              <w:spacing w:after="120"/>
              <w:rPr>
                <w:lang w:val="en-GB"/>
              </w:rPr>
            </w:pPr>
            <w:r w:rsidRPr="001F1A1B">
              <w:rPr>
                <w:lang w:val="en-GB"/>
              </w:rPr>
              <w:t>Evaluation</w:t>
            </w:r>
          </w:p>
        </w:tc>
        <w:tc>
          <w:tcPr>
            <w:tcW w:w="1307" w:type="dxa"/>
            <w:shd w:val="clear" w:color="auto" w:fill="F2F2F2" w:themeFill="background1" w:themeFillShade="F2"/>
          </w:tcPr>
          <w:p w:rsidR="00EA3EAF" w:rsidRPr="001F1A1B" w:rsidRDefault="00EA3EAF" w:rsidP="001415AC">
            <w:pPr>
              <w:spacing w:after="120"/>
              <w:rPr>
                <w:lang w:val="en-GB"/>
              </w:rPr>
            </w:pPr>
            <w:r w:rsidRPr="001F1A1B">
              <w:rPr>
                <w:lang w:val="en-GB"/>
              </w:rPr>
              <w:t>Option selected</w:t>
            </w:r>
          </w:p>
        </w:tc>
      </w:tr>
      <w:tr w:rsidR="00EA3EAF" w:rsidRPr="001F1A1B" w:rsidTr="001415AC">
        <w:trPr>
          <w:trHeight w:val="76"/>
        </w:trPr>
        <w:tc>
          <w:tcPr>
            <w:tcW w:w="534" w:type="dxa"/>
            <w:vMerge w:val="restart"/>
          </w:tcPr>
          <w:p w:rsidR="00EA3EAF" w:rsidRPr="001F1A1B" w:rsidRDefault="00EA3EAF" w:rsidP="001415AC">
            <w:pPr>
              <w:spacing w:after="120"/>
              <w:rPr>
                <w:lang w:val="en-GB"/>
              </w:rPr>
            </w:pPr>
            <w:r w:rsidRPr="001F1A1B">
              <w:rPr>
                <w:lang w:val="en-GB"/>
              </w:rPr>
              <w:t>1.</w:t>
            </w:r>
          </w:p>
        </w:tc>
        <w:tc>
          <w:tcPr>
            <w:tcW w:w="5103" w:type="dxa"/>
            <w:vMerge w:val="restart"/>
          </w:tcPr>
          <w:p w:rsidR="00EA3EAF" w:rsidRPr="001F1A1B" w:rsidRDefault="00EA3EAF" w:rsidP="001415AC">
            <w:pPr>
              <w:rPr>
                <w:rFonts w:cstheme="minorHAnsi"/>
                <w:color w:val="000000"/>
                <w:lang w:val="en-GB"/>
              </w:rPr>
            </w:pPr>
            <w:r w:rsidRPr="001F1A1B">
              <w:rPr>
                <w:rFonts w:cstheme="minorHAnsi"/>
                <w:color w:val="000000"/>
                <w:lang w:val="en-GB"/>
              </w:rPr>
              <w:t>Consistency between the chapter’s topic an</w:t>
            </w:r>
            <w:r w:rsidR="00270DBD">
              <w:rPr>
                <w:rFonts w:cstheme="minorHAnsi"/>
                <w:color w:val="000000"/>
                <w:lang w:val="en-GB"/>
              </w:rPr>
              <w:t>d the concept of the edited book</w:t>
            </w:r>
          </w:p>
        </w:tc>
        <w:tc>
          <w:tcPr>
            <w:tcW w:w="2268" w:type="dxa"/>
          </w:tcPr>
          <w:p w:rsidR="00EA3EAF" w:rsidRPr="001F1A1B" w:rsidRDefault="00EA3EAF" w:rsidP="001415AC">
            <w:pPr>
              <w:rPr>
                <w:lang w:val="en-GB"/>
              </w:rPr>
            </w:pPr>
            <w:r>
              <w:rPr>
                <w:lang w:val="en-GB"/>
              </w:rPr>
              <w:t>y</w:t>
            </w:r>
            <w:r w:rsidRPr="001F1A1B">
              <w:rPr>
                <w:lang w:val="en-GB"/>
              </w:rPr>
              <w:t>es</w:t>
            </w:r>
          </w:p>
        </w:tc>
        <w:tc>
          <w:tcPr>
            <w:tcW w:w="1307" w:type="dxa"/>
          </w:tcPr>
          <w:p w:rsidR="00EA3EAF" w:rsidRPr="001F1A1B" w:rsidRDefault="00EA3EAF" w:rsidP="001415AC">
            <w:pPr>
              <w:rPr>
                <w:lang w:val="en-GB"/>
              </w:rPr>
            </w:pPr>
          </w:p>
        </w:tc>
      </w:tr>
      <w:tr w:rsidR="00EA3EAF" w:rsidRPr="001F1A1B" w:rsidTr="001415AC">
        <w:trPr>
          <w:trHeight w:val="75"/>
        </w:trPr>
        <w:tc>
          <w:tcPr>
            <w:tcW w:w="534" w:type="dxa"/>
            <w:vMerge/>
          </w:tcPr>
          <w:p w:rsidR="00EA3EAF" w:rsidRPr="001F1A1B" w:rsidRDefault="00EA3EAF" w:rsidP="001415AC">
            <w:pPr>
              <w:spacing w:after="120"/>
              <w:rPr>
                <w:lang w:val="en-GB"/>
              </w:rPr>
            </w:pPr>
          </w:p>
        </w:tc>
        <w:tc>
          <w:tcPr>
            <w:tcW w:w="5103" w:type="dxa"/>
            <w:vMerge/>
          </w:tcPr>
          <w:p w:rsidR="00EA3EAF" w:rsidRPr="001F1A1B" w:rsidRDefault="00EA3EAF" w:rsidP="001415AC">
            <w:pPr>
              <w:rPr>
                <w:rFonts w:cstheme="minorHAnsi"/>
                <w:color w:val="000000"/>
                <w:lang w:val="en-GB"/>
              </w:rPr>
            </w:pPr>
          </w:p>
        </w:tc>
        <w:tc>
          <w:tcPr>
            <w:tcW w:w="2268" w:type="dxa"/>
          </w:tcPr>
          <w:p w:rsidR="00EA3EAF" w:rsidRPr="001F1A1B" w:rsidRDefault="00EA3EAF" w:rsidP="001415AC">
            <w:pPr>
              <w:rPr>
                <w:lang w:val="en-GB"/>
              </w:rPr>
            </w:pPr>
            <w:r>
              <w:rPr>
                <w:lang w:val="en-GB"/>
              </w:rPr>
              <w:t>n</w:t>
            </w:r>
            <w:r w:rsidRPr="001F1A1B">
              <w:rPr>
                <w:lang w:val="en-GB"/>
              </w:rPr>
              <w:t>o</w:t>
            </w:r>
          </w:p>
        </w:tc>
        <w:tc>
          <w:tcPr>
            <w:tcW w:w="1307" w:type="dxa"/>
          </w:tcPr>
          <w:p w:rsidR="00EA3EAF" w:rsidRPr="001F1A1B" w:rsidRDefault="00EA3EAF" w:rsidP="001415AC">
            <w:pPr>
              <w:rPr>
                <w:lang w:val="en-GB"/>
              </w:rPr>
            </w:pPr>
          </w:p>
        </w:tc>
      </w:tr>
      <w:tr w:rsidR="00EA3EAF" w:rsidRPr="001F1A1B" w:rsidTr="001415AC">
        <w:trPr>
          <w:trHeight w:val="344"/>
        </w:trPr>
        <w:tc>
          <w:tcPr>
            <w:tcW w:w="534" w:type="dxa"/>
            <w:vMerge/>
            <w:tcBorders>
              <w:bottom w:val="single" w:sz="4" w:space="0" w:color="auto"/>
            </w:tcBorders>
          </w:tcPr>
          <w:p w:rsidR="00EA3EAF" w:rsidRPr="001F1A1B" w:rsidRDefault="00EA3EAF" w:rsidP="001415AC">
            <w:pPr>
              <w:spacing w:after="120"/>
              <w:rPr>
                <w:lang w:val="en-GB"/>
              </w:rPr>
            </w:pPr>
          </w:p>
        </w:tc>
        <w:tc>
          <w:tcPr>
            <w:tcW w:w="5103" w:type="dxa"/>
            <w:vMerge/>
            <w:tcBorders>
              <w:bottom w:val="single" w:sz="4" w:space="0" w:color="auto"/>
            </w:tcBorders>
          </w:tcPr>
          <w:p w:rsidR="00EA3EAF" w:rsidRPr="001F1A1B" w:rsidRDefault="00EA3EAF" w:rsidP="001415AC">
            <w:pPr>
              <w:rPr>
                <w:rFonts w:cstheme="minorHAnsi"/>
                <w:color w:val="000000"/>
                <w:lang w:val="en-GB"/>
              </w:rPr>
            </w:pPr>
          </w:p>
        </w:tc>
        <w:tc>
          <w:tcPr>
            <w:tcW w:w="2268" w:type="dxa"/>
            <w:tcBorders>
              <w:bottom w:val="single" w:sz="4" w:space="0" w:color="auto"/>
            </w:tcBorders>
          </w:tcPr>
          <w:p w:rsidR="00EA3EAF" w:rsidRPr="001F1A1B" w:rsidRDefault="00EA3EAF" w:rsidP="001415AC">
            <w:pPr>
              <w:rPr>
                <w:lang w:val="en-GB"/>
              </w:rPr>
            </w:pPr>
            <w:r>
              <w:rPr>
                <w:lang w:val="en-GB"/>
              </w:rPr>
              <w:t>p</w:t>
            </w:r>
            <w:r w:rsidRPr="001F1A1B">
              <w:rPr>
                <w:lang w:val="en-GB"/>
              </w:rPr>
              <w:t>artial</w:t>
            </w:r>
          </w:p>
        </w:tc>
        <w:tc>
          <w:tcPr>
            <w:tcW w:w="1307" w:type="dxa"/>
            <w:tcBorders>
              <w:bottom w:val="single" w:sz="4" w:space="0" w:color="auto"/>
            </w:tcBorders>
          </w:tcPr>
          <w:p w:rsidR="00EA3EAF" w:rsidRPr="001F1A1B" w:rsidRDefault="00EA3EAF" w:rsidP="001415AC">
            <w:pPr>
              <w:rPr>
                <w:lang w:val="en-GB"/>
              </w:rPr>
            </w:pPr>
          </w:p>
        </w:tc>
      </w:tr>
      <w:tr w:rsidR="00EA3EAF" w:rsidRPr="001F1A1B" w:rsidTr="001415AC">
        <w:trPr>
          <w:trHeight w:val="52"/>
        </w:trPr>
        <w:tc>
          <w:tcPr>
            <w:tcW w:w="534" w:type="dxa"/>
            <w:vMerge w:val="restart"/>
            <w:shd w:val="pct5" w:color="auto" w:fill="auto"/>
          </w:tcPr>
          <w:p w:rsidR="00EA3EAF" w:rsidRPr="001F1A1B" w:rsidRDefault="00EA3EAF" w:rsidP="001415AC">
            <w:pPr>
              <w:rPr>
                <w:lang w:val="en-GB"/>
              </w:rPr>
            </w:pPr>
            <w:r w:rsidRPr="001F1A1B">
              <w:rPr>
                <w:lang w:val="en-GB"/>
              </w:rPr>
              <w:t>2.</w:t>
            </w:r>
          </w:p>
        </w:tc>
        <w:tc>
          <w:tcPr>
            <w:tcW w:w="5103" w:type="dxa"/>
            <w:vMerge w:val="restart"/>
            <w:shd w:val="pct5" w:color="auto" w:fill="auto"/>
          </w:tcPr>
          <w:p w:rsidR="00EA3EAF" w:rsidRPr="001F1A1B" w:rsidRDefault="00EA3EAF" w:rsidP="001415AC">
            <w:pPr>
              <w:rPr>
                <w:lang w:val="en-GB"/>
              </w:rPr>
            </w:pPr>
            <w:r w:rsidRPr="001F1A1B">
              <w:rPr>
                <w:lang w:val="en-GB"/>
              </w:rPr>
              <w:t>Contribution to the development of scientific research</w:t>
            </w:r>
          </w:p>
        </w:tc>
        <w:tc>
          <w:tcPr>
            <w:tcW w:w="2268" w:type="dxa"/>
            <w:tcBorders>
              <w:bottom w:val="single" w:sz="4" w:space="0" w:color="auto"/>
            </w:tcBorders>
            <w:shd w:val="pct5" w:color="auto" w:fill="auto"/>
          </w:tcPr>
          <w:p w:rsidR="00EA3EAF" w:rsidRPr="001F1A1B" w:rsidRDefault="00EA3EAF" w:rsidP="001415AC">
            <w:pPr>
              <w:rPr>
                <w:lang w:val="en-GB"/>
              </w:rPr>
            </w:pPr>
            <w:r>
              <w:rPr>
                <w:lang w:val="en-GB"/>
              </w:rPr>
              <w:t>m</w:t>
            </w:r>
            <w:r w:rsidRPr="001F1A1B">
              <w:rPr>
                <w:lang w:val="en-GB"/>
              </w:rPr>
              <w:t>ajor</w:t>
            </w:r>
          </w:p>
        </w:tc>
        <w:tc>
          <w:tcPr>
            <w:tcW w:w="1307" w:type="dxa"/>
            <w:tcBorders>
              <w:bottom w:val="single" w:sz="4" w:space="0" w:color="auto"/>
            </w:tcBorders>
            <w:shd w:val="pct5" w:color="auto" w:fill="auto"/>
          </w:tcPr>
          <w:p w:rsidR="00EA3EAF" w:rsidRPr="001F1A1B" w:rsidRDefault="00EA3EAF" w:rsidP="001415AC">
            <w:pPr>
              <w:rPr>
                <w:lang w:val="en-GB"/>
              </w:rPr>
            </w:pPr>
          </w:p>
        </w:tc>
      </w:tr>
      <w:tr w:rsidR="00EA3EAF" w:rsidRPr="001F1A1B" w:rsidTr="001415AC">
        <w:trPr>
          <w:trHeight w:val="52"/>
        </w:trPr>
        <w:tc>
          <w:tcPr>
            <w:tcW w:w="534" w:type="dxa"/>
            <w:vMerge/>
          </w:tcPr>
          <w:p w:rsidR="00EA3EAF" w:rsidRPr="001F1A1B" w:rsidRDefault="00EA3EAF" w:rsidP="001415AC">
            <w:pPr>
              <w:rPr>
                <w:lang w:val="en-GB"/>
              </w:rPr>
            </w:pPr>
          </w:p>
        </w:tc>
        <w:tc>
          <w:tcPr>
            <w:tcW w:w="5103" w:type="dxa"/>
            <w:vMerge/>
          </w:tcPr>
          <w:p w:rsidR="00EA3EAF" w:rsidRPr="001F1A1B" w:rsidRDefault="00EA3EAF" w:rsidP="001415AC">
            <w:pPr>
              <w:rPr>
                <w:lang w:val="en-GB"/>
              </w:rPr>
            </w:pPr>
          </w:p>
        </w:tc>
        <w:tc>
          <w:tcPr>
            <w:tcW w:w="2268" w:type="dxa"/>
            <w:shd w:val="pct5" w:color="auto" w:fill="auto"/>
          </w:tcPr>
          <w:p w:rsidR="00EA3EAF" w:rsidRPr="001F1A1B" w:rsidRDefault="00EA3EAF" w:rsidP="001415AC">
            <w:pPr>
              <w:rPr>
                <w:lang w:val="en-GB"/>
              </w:rPr>
            </w:pPr>
            <w:r>
              <w:rPr>
                <w:lang w:val="en-GB"/>
              </w:rPr>
              <w:t>m</w:t>
            </w:r>
            <w:r w:rsidRPr="001F1A1B">
              <w:rPr>
                <w:lang w:val="en-GB"/>
              </w:rPr>
              <w:t>inor</w:t>
            </w:r>
          </w:p>
        </w:tc>
        <w:tc>
          <w:tcPr>
            <w:tcW w:w="1307" w:type="dxa"/>
            <w:shd w:val="pct5" w:color="auto" w:fill="auto"/>
          </w:tcPr>
          <w:p w:rsidR="00EA3EAF" w:rsidRPr="001F1A1B" w:rsidRDefault="00EA3EAF" w:rsidP="001415AC">
            <w:pPr>
              <w:rPr>
                <w:lang w:val="en-GB"/>
              </w:rPr>
            </w:pPr>
          </w:p>
        </w:tc>
      </w:tr>
      <w:tr w:rsidR="00EA3EAF" w:rsidRPr="001F1A1B" w:rsidTr="001415AC">
        <w:trPr>
          <w:trHeight w:val="52"/>
        </w:trPr>
        <w:tc>
          <w:tcPr>
            <w:tcW w:w="534" w:type="dxa"/>
            <w:vMerge/>
          </w:tcPr>
          <w:p w:rsidR="00EA3EAF" w:rsidRPr="001F1A1B" w:rsidRDefault="00EA3EAF" w:rsidP="001415AC">
            <w:pPr>
              <w:rPr>
                <w:lang w:val="en-GB"/>
              </w:rPr>
            </w:pPr>
          </w:p>
        </w:tc>
        <w:tc>
          <w:tcPr>
            <w:tcW w:w="5103" w:type="dxa"/>
            <w:vMerge/>
          </w:tcPr>
          <w:p w:rsidR="00EA3EAF" w:rsidRPr="001F1A1B" w:rsidRDefault="00EA3EAF" w:rsidP="001415AC">
            <w:pPr>
              <w:rPr>
                <w:lang w:val="en-GB"/>
              </w:rPr>
            </w:pPr>
          </w:p>
        </w:tc>
        <w:tc>
          <w:tcPr>
            <w:tcW w:w="2268" w:type="dxa"/>
            <w:shd w:val="pct5" w:color="auto" w:fill="auto"/>
          </w:tcPr>
          <w:p w:rsidR="00EA3EAF" w:rsidRPr="001F1A1B" w:rsidRDefault="00EA3EAF" w:rsidP="001415AC">
            <w:pPr>
              <w:rPr>
                <w:lang w:val="en-GB"/>
              </w:rPr>
            </w:pPr>
            <w:r>
              <w:rPr>
                <w:lang w:val="en-GB"/>
              </w:rPr>
              <w:t>n</w:t>
            </w:r>
            <w:r w:rsidRPr="001F1A1B">
              <w:rPr>
                <w:lang w:val="en-GB"/>
              </w:rPr>
              <w:t>one</w:t>
            </w:r>
          </w:p>
        </w:tc>
        <w:tc>
          <w:tcPr>
            <w:tcW w:w="1307" w:type="dxa"/>
            <w:shd w:val="pct5" w:color="auto" w:fill="auto"/>
          </w:tcPr>
          <w:p w:rsidR="00EA3EAF" w:rsidRPr="001F1A1B" w:rsidRDefault="00EA3EAF" w:rsidP="001415AC">
            <w:pPr>
              <w:rPr>
                <w:lang w:val="en-GB"/>
              </w:rPr>
            </w:pPr>
          </w:p>
        </w:tc>
      </w:tr>
      <w:tr w:rsidR="00EA3EAF" w:rsidRPr="001F1A1B" w:rsidTr="001415AC">
        <w:trPr>
          <w:trHeight w:val="156"/>
        </w:trPr>
        <w:tc>
          <w:tcPr>
            <w:tcW w:w="534" w:type="dxa"/>
            <w:vMerge w:val="restart"/>
          </w:tcPr>
          <w:p w:rsidR="00EA3EAF" w:rsidRPr="001F1A1B" w:rsidRDefault="00EA3EAF" w:rsidP="001415AC">
            <w:pPr>
              <w:rPr>
                <w:lang w:val="en-GB"/>
              </w:rPr>
            </w:pPr>
            <w:r w:rsidRPr="001F1A1B">
              <w:rPr>
                <w:lang w:val="en-GB"/>
              </w:rPr>
              <w:t>3.</w:t>
            </w:r>
          </w:p>
        </w:tc>
        <w:tc>
          <w:tcPr>
            <w:tcW w:w="5103" w:type="dxa"/>
            <w:vMerge w:val="restart"/>
          </w:tcPr>
          <w:p w:rsidR="00EA3EAF" w:rsidRPr="001F1A1B" w:rsidRDefault="00EA3EAF" w:rsidP="001415AC">
            <w:pPr>
              <w:rPr>
                <w:lang w:val="en-GB"/>
              </w:rPr>
            </w:pPr>
            <w:r w:rsidRPr="001F1A1B">
              <w:rPr>
                <w:lang w:val="en-GB"/>
              </w:rPr>
              <w:t>Research method (correctness of presentation and application, terminology and definitions, references selection, illustrations, conclusions and research results)</w:t>
            </w:r>
          </w:p>
        </w:tc>
        <w:tc>
          <w:tcPr>
            <w:tcW w:w="2268" w:type="dxa"/>
          </w:tcPr>
          <w:p w:rsidR="00EA3EAF" w:rsidRPr="001F1A1B" w:rsidRDefault="00EA3EAF" w:rsidP="001415AC">
            <w:pPr>
              <w:rPr>
                <w:lang w:val="en-GB"/>
              </w:rPr>
            </w:pPr>
            <w:r>
              <w:rPr>
                <w:lang w:val="en-GB"/>
              </w:rPr>
              <w:t>h</w:t>
            </w:r>
            <w:r w:rsidRPr="001F1A1B">
              <w:rPr>
                <w:lang w:val="en-GB"/>
              </w:rPr>
              <w:t>igh</w:t>
            </w:r>
          </w:p>
        </w:tc>
        <w:tc>
          <w:tcPr>
            <w:tcW w:w="1307" w:type="dxa"/>
          </w:tcPr>
          <w:p w:rsidR="00EA3EAF" w:rsidRPr="001F1A1B" w:rsidRDefault="00EA3EAF" w:rsidP="001415AC">
            <w:pPr>
              <w:rPr>
                <w:lang w:val="en-GB"/>
              </w:rPr>
            </w:pPr>
          </w:p>
        </w:tc>
      </w:tr>
      <w:tr w:rsidR="00EA3EAF" w:rsidRPr="001F1A1B" w:rsidTr="001415AC">
        <w:trPr>
          <w:trHeight w:val="156"/>
        </w:trPr>
        <w:tc>
          <w:tcPr>
            <w:tcW w:w="534" w:type="dxa"/>
            <w:vMerge/>
          </w:tcPr>
          <w:p w:rsidR="00EA3EAF" w:rsidRPr="001F1A1B" w:rsidRDefault="00EA3EAF" w:rsidP="001415AC">
            <w:pPr>
              <w:rPr>
                <w:lang w:val="en-GB"/>
              </w:rPr>
            </w:pPr>
          </w:p>
        </w:tc>
        <w:tc>
          <w:tcPr>
            <w:tcW w:w="5103" w:type="dxa"/>
            <w:vMerge/>
          </w:tcPr>
          <w:p w:rsidR="00EA3EAF" w:rsidRPr="001F1A1B" w:rsidRDefault="00EA3EAF" w:rsidP="001415AC">
            <w:pPr>
              <w:rPr>
                <w:lang w:val="en-GB"/>
              </w:rPr>
            </w:pPr>
          </w:p>
        </w:tc>
        <w:tc>
          <w:tcPr>
            <w:tcW w:w="2268" w:type="dxa"/>
          </w:tcPr>
          <w:p w:rsidR="00EA3EAF" w:rsidRPr="001F1A1B" w:rsidRDefault="00EA3EAF" w:rsidP="001415AC">
            <w:pPr>
              <w:rPr>
                <w:lang w:val="en-GB"/>
              </w:rPr>
            </w:pPr>
            <w:r>
              <w:rPr>
                <w:lang w:val="en-GB"/>
              </w:rPr>
              <w:t>s</w:t>
            </w:r>
            <w:r w:rsidRPr="001F1A1B">
              <w:rPr>
                <w:lang w:val="en-GB"/>
              </w:rPr>
              <w:t>atisfactory</w:t>
            </w:r>
          </w:p>
        </w:tc>
        <w:tc>
          <w:tcPr>
            <w:tcW w:w="1307" w:type="dxa"/>
          </w:tcPr>
          <w:p w:rsidR="00EA3EAF" w:rsidRPr="001F1A1B" w:rsidRDefault="00EA3EAF" w:rsidP="001415AC">
            <w:pPr>
              <w:rPr>
                <w:lang w:val="en-GB"/>
              </w:rPr>
            </w:pPr>
          </w:p>
        </w:tc>
      </w:tr>
      <w:tr w:rsidR="00EA3EAF" w:rsidRPr="001F1A1B" w:rsidTr="001415AC">
        <w:trPr>
          <w:trHeight w:val="156"/>
        </w:trPr>
        <w:tc>
          <w:tcPr>
            <w:tcW w:w="534" w:type="dxa"/>
            <w:vMerge/>
            <w:tcBorders>
              <w:bottom w:val="single" w:sz="4" w:space="0" w:color="auto"/>
            </w:tcBorders>
          </w:tcPr>
          <w:p w:rsidR="00EA3EAF" w:rsidRPr="001F1A1B" w:rsidRDefault="00EA3EAF" w:rsidP="001415AC">
            <w:pPr>
              <w:rPr>
                <w:lang w:val="en-GB"/>
              </w:rPr>
            </w:pPr>
          </w:p>
        </w:tc>
        <w:tc>
          <w:tcPr>
            <w:tcW w:w="5103" w:type="dxa"/>
            <w:vMerge/>
            <w:tcBorders>
              <w:bottom w:val="single" w:sz="4" w:space="0" w:color="auto"/>
            </w:tcBorders>
          </w:tcPr>
          <w:p w:rsidR="00EA3EAF" w:rsidRPr="001F1A1B" w:rsidRDefault="00EA3EAF" w:rsidP="001415AC">
            <w:pPr>
              <w:rPr>
                <w:lang w:val="en-GB"/>
              </w:rPr>
            </w:pPr>
          </w:p>
        </w:tc>
        <w:tc>
          <w:tcPr>
            <w:tcW w:w="2268" w:type="dxa"/>
            <w:tcBorders>
              <w:bottom w:val="single" w:sz="4" w:space="0" w:color="auto"/>
            </w:tcBorders>
          </w:tcPr>
          <w:p w:rsidR="00EA3EAF" w:rsidRPr="001F1A1B" w:rsidRDefault="00EA3EAF" w:rsidP="001415AC">
            <w:pPr>
              <w:rPr>
                <w:lang w:val="en-GB"/>
              </w:rPr>
            </w:pPr>
            <w:r>
              <w:rPr>
                <w:lang w:val="en-GB"/>
              </w:rPr>
              <w:t>u</w:t>
            </w:r>
            <w:r w:rsidRPr="001F1A1B">
              <w:rPr>
                <w:lang w:val="en-GB"/>
              </w:rPr>
              <w:t>nsatisfactory</w:t>
            </w:r>
          </w:p>
        </w:tc>
        <w:tc>
          <w:tcPr>
            <w:tcW w:w="1307" w:type="dxa"/>
            <w:tcBorders>
              <w:bottom w:val="single" w:sz="4" w:space="0" w:color="auto"/>
            </w:tcBorders>
          </w:tcPr>
          <w:p w:rsidR="00EA3EAF" w:rsidRPr="001F1A1B" w:rsidRDefault="00EA3EAF" w:rsidP="001415AC">
            <w:pPr>
              <w:rPr>
                <w:lang w:val="en-GB"/>
              </w:rPr>
            </w:pPr>
          </w:p>
        </w:tc>
      </w:tr>
      <w:tr w:rsidR="00EA3EAF" w:rsidRPr="001F1A1B" w:rsidTr="001415AC">
        <w:trPr>
          <w:trHeight w:val="52"/>
        </w:trPr>
        <w:tc>
          <w:tcPr>
            <w:tcW w:w="534" w:type="dxa"/>
            <w:vMerge w:val="restart"/>
            <w:shd w:val="pct5" w:color="auto" w:fill="auto"/>
          </w:tcPr>
          <w:p w:rsidR="00EA3EAF" w:rsidRPr="001F1A1B" w:rsidRDefault="00EA3EAF" w:rsidP="001415AC">
            <w:pPr>
              <w:rPr>
                <w:lang w:val="en-GB"/>
              </w:rPr>
            </w:pPr>
            <w:r w:rsidRPr="001F1A1B">
              <w:rPr>
                <w:lang w:val="en-GB"/>
              </w:rPr>
              <w:t>4.</w:t>
            </w:r>
          </w:p>
        </w:tc>
        <w:tc>
          <w:tcPr>
            <w:tcW w:w="5103" w:type="dxa"/>
            <w:vMerge w:val="restart"/>
            <w:shd w:val="pct5" w:color="auto" w:fill="auto"/>
          </w:tcPr>
          <w:p w:rsidR="00EA3EAF" w:rsidRPr="001F1A1B" w:rsidRDefault="00EA3EAF" w:rsidP="001415AC">
            <w:pPr>
              <w:rPr>
                <w:lang w:val="en-GB"/>
              </w:rPr>
            </w:pPr>
            <w:r w:rsidRPr="001F1A1B">
              <w:rPr>
                <w:lang w:val="en-GB"/>
              </w:rPr>
              <w:t xml:space="preserve">Linguistic correctness, adequacy of titles, discipline and clarity of argument </w:t>
            </w:r>
          </w:p>
        </w:tc>
        <w:tc>
          <w:tcPr>
            <w:tcW w:w="2268" w:type="dxa"/>
            <w:shd w:val="pct5" w:color="auto" w:fill="auto"/>
          </w:tcPr>
          <w:p w:rsidR="00EA3EAF" w:rsidRPr="001F1A1B" w:rsidRDefault="00EA3EAF" w:rsidP="001415AC">
            <w:pPr>
              <w:rPr>
                <w:lang w:val="en-GB"/>
              </w:rPr>
            </w:pPr>
            <w:r>
              <w:rPr>
                <w:lang w:val="en-GB"/>
              </w:rPr>
              <w:t>h</w:t>
            </w:r>
            <w:r w:rsidRPr="001F1A1B">
              <w:rPr>
                <w:lang w:val="en-GB"/>
              </w:rPr>
              <w:t>igh</w:t>
            </w:r>
          </w:p>
        </w:tc>
        <w:tc>
          <w:tcPr>
            <w:tcW w:w="1307" w:type="dxa"/>
            <w:shd w:val="pct5" w:color="auto" w:fill="auto"/>
          </w:tcPr>
          <w:p w:rsidR="00EA3EAF" w:rsidRPr="001F1A1B" w:rsidRDefault="00EA3EAF" w:rsidP="001415AC">
            <w:pPr>
              <w:rPr>
                <w:lang w:val="en-GB"/>
              </w:rPr>
            </w:pPr>
          </w:p>
        </w:tc>
      </w:tr>
      <w:tr w:rsidR="00EA3EAF" w:rsidRPr="001F1A1B" w:rsidTr="001415AC">
        <w:trPr>
          <w:trHeight w:val="52"/>
        </w:trPr>
        <w:tc>
          <w:tcPr>
            <w:tcW w:w="534" w:type="dxa"/>
            <w:vMerge/>
            <w:shd w:val="pct5" w:color="auto" w:fill="auto"/>
          </w:tcPr>
          <w:p w:rsidR="00EA3EAF" w:rsidRPr="001F1A1B" w:rsidRDefault="00EA3EAF" w:rsidP="001415AC">
            <w:pPr>
              <w:rPr>
                <w:lang w:val="en-GB"/>
              </w:rPr>
            </w:pPr>
          </w:p>
        </w:tc>
        <w:tc>
          <w:tcPr>
            <w:tcW w:w="5103" w:type="dxa"/>
            <w:vMerge/>
            <w:shd w:val="pct5" w:color="auto" w:fill="auto"/>
          </w:tcPr>
          <w:p w:rsidR="00EA3EAF" w:rsidRPr="001F1A1B" w:rsidRDefault="00EA3EAF" w:rsidP="001415AC">
            <w:pPr>
              <w:rPr>
                <w:lang w:val="en-GB"/>
              </w:rPr>
            </w:pPr>
          </w:p>
        </w:tc>
        <w:tc>
          <w:tcPr>
            <w:tcW w:w="2268" w:type="dxa"/>
            <w:shd w:val="pct5" w:color="auto" w:fill="auto"/>
          </w:tcPr>
          <w:p w:rsidR="00EA3EAF" w:rsidRPr="001F1A1B" w:rsidRDefault="00EA3EAF" w:rsidP="001415AC">
            <w:pPr>
              <w:rPr>
                <w:lang w:val="en-GB"/>
              </w:rPr>
            </w:pPr>
            <w:r>
              <w:rPr>
                <w:lang w:val="en-GB"/>
              </w:rPr>
              <w:t>s</w:t>
            </w:r>
            <w:r w:rsidRPr="001F1A1B">
              <w:rPr>
                <w:lang w:val="en-GB"/>
              </w:rPr>
              <w:t>atisfactory</w:t>
            </w:r>
          </w:p>
        </w:tc>
        <w:tc>
          <w:tcPr>
            <w:tcW w:w="1307" w:type="dxa"/>
            <w:shd w:val="pct5" w:color="auto" w:fill="auto"/>
          </w:tcPr>
          <w:p w:rsidR="00EA3EAF" w:rsidRPr="001F1A1B" w:rsidRDefault="00EA3EAF" w:rsidP="001415AC">
            <w:pPr>
              <w:rPr>
                <w:lang w:val="en-GB"/>
              </w:rPr>
            </w:pPr>
          </w:p>
        </w:tc>
      </w:tr>
      <w:tr w:rsidR="00EA3EAF" w:rsidRPr="001F1A1B" w:rsidTr="001415AC">
        <w:trPr>
          <w:trHeight w:val="52"/>
        </w:trPr>
        <w:tc>
          <w:tcPr>
            <w:tcW w:w="534" w:type="dxa"/>
            <w:vMerge/>
            <w:shd w:val="pct5" w:color="auto" w:fill="auto"/>
          </w:tcPr>
          <w:p w:rsidR="00EA3EAF" w:rsidRPr="001F1A1B" w:rsidRDefault="00EA3EAF" w:rsidP="001415AC">
            <w:pPr>
              <w:rPr>
                <w:lang w:val="en-GB"/>
              </w:rPr>
            </w:pPr>
          </w:p>
        </w:tc>
        <w:tc>
          <w:tcPr>
            <w:tcW w:w="5103" w:type="dxa"/>
            <w:vMerge/>
            <w:shd w:val="pct5" w:color="auto" w:fill="auto"/>
          </w:tcPr>
          <w:p w:rsidR="00EA3EAF" w:rsidRPr="001F1A1B" w:rsidRDefault="00EA3EAF" w:rsidP="001415AC">
            <w:pPr>
              <w:rPr>
                <w:lang w:val="en-GB"/>
              </w:rPr>
            </w:pPr>
          </w:p>
        </w:tc>
        <w:tc>
          <w:tcPr>
            <w:tcW w:w="2268" w:type="dxa"/>
            <w:shd w:val="pct5" w:color="auto" w:fill="auto"/>
          </w:tcPr>
          <w:p w:rsidR="00EA3EAF" w:rsidRPr="001F1A1B" w:rsidRDefault="00EA3EAF" w:rsidP="001415AC">
            <w:pPr>
              <w:rPr>
                <w:lang w:val="en-GB"/>
              </w:rPr>
            </w:pPr>
            <w:r>
              <w:rPr>
                <w:lang w:val="en-GB"/>
              </w:rPr>
              <w:t>u</w:t>
            </w:r>
            <w:r w:rsidRPr="001F1A1B">
              <w:rPr>
                <w:lang w:val="en-GB"/>
              </w:rPr>
              <w:t>nsatisfactory</w:t>
            </w:r>
          </w:p>
        </w:tc>
        <w:tc>
          <w:tcPr>
            <w:tcW w:w="1307" w:type="dxa"/>
            <w:shd w:val="pct5" w:color="auto" w:fill="auto"/>
          </w:tcPr>
          <w:p w:rsidR="00EA3EAF" w:rsidRPr="001F1A1B" w:rsidRDefault="00EA3EAF" w:rsidP="001415AC">
            <w:pPr>
              <w:rPr>
                <w:lang w:val="en-GB"/>
              </w:rPr>
            </w:pPr>
          </w:p>
        </w:tc>
      </w:tr>
      <w:tr w:rsidR="00EA3EAF" w:rsidRPr="001F1A1B" w:rsidTr="001415AC">
        <w:trPr>
          <w:trHeight w:val="104"/>
        </w:trPr>
        <w:tc>
          <w:tcPr>
            <w:tcW w:w="534" w:type="dxa"/>
            <w:vMerge w:val="restart"/>
          </w:tcPr>
          <w:p w:rsidR="00EA3EAF" w:rsidRPr="001F1A1B" w:rsidRDefault="00EA3EAF" w:rsidP="001415AC">
            <w:pPr>
              <w:rPr>
                <w:lang w:val="en-GB"/>
              </w:rPr>
            </w:pPr>
            <w:r w:rsidRPr="001F1A1B">
              <w:rPr>
                <w:lang w:val="en-GB"/>
              </w:rPr>
              <w:t>5.</w:t>
            </w:r>
          </w:p>
        </w:tc>
        <w:tc>
          <w:tcPr>
            <w:tcW w:w="5103" w:type="dxa"/>
            <w:vMerge w:val="restart"/>
          </w:tcPr>
          <w:p w:rsidR="00EA3EAF" w:rsidRPr="001F1A1B" w:rsidRDefault="00EA3EAF" w:rsidP="001415AC">
            <w:pPr>
              <w:rPr>
                <w:lang w:val="en-GB"/>
              </w:rPr>
            </w:pPr>
            <w:r w:rsidRPr="001F1A1B">
              <w:rPr>
                <w:lang w:val="en-GB"/>
              </w:rPr>
              <w:t>Formal correctness of references and footnotes (including the identification of citations)</w:t>
            </w:r>
          </w:p>
        </w:tc>
        <w:tc>
          <w:tcPr>
            <w:tcW w:w="2268" w:type="dxa"/>
          </w:tcPr>
          <w:p w:rsidR="00EA3EAF" w:rsidRPr="001F1A1B" w:rsidRDefault="00EA3EAF" w:rsidP="001415AC">
            <w:pPr>
              <w:rPr>
                <w:lang w:val="en-GB"/>
              </w:rPr>
            </w:pPr>
            <w:r>
              <w:rPr>
                <w:lang w:val="en-GB"/>
              </w:rPr>
              <w:t>h</w:t>
            </w:r>
            <w:r w:rsidRPr="001F1A1B">
              <w:rPr>
                <w:lang w:val="en-GB"/>
              </w:rPr>
              <w:t>igh</w:t>
            </w:r>
          </w:p>
        </w:tc>
        <w:tc>
          <w:tcPr>
            <w:tcW w:w="1307" w:type="dxa"/>
          </w:tcPr>
          <w:p w:rsidR="00EA3EAF" w:rsidRPr="001F1A1B" w:rsidRDefault="00EA3EAF" w:rsidP="001415AC">
            <w:pPr>
              <w:rPr>
                <w:lang w:val="en-GB"/>
              </w:rPr>
            </w:pPr>
          </w:p>
        </w:tc>
      </w:tr>
      <w:tr w:rsidR="00EA3EAF" w:rsidRPr="001F1A1B" w:rsidTr="001415AC">
        <w:trPr>
          <w:trHeight w:val="104"/>
        </w:trPr>
        <w:tc>
          <w:tcPr>
            <w:tcW w:w="534" w:type="dxa"/>
            <w:vMerge/>
          </w:tcPr>
          <w:p w:rsidR="00EA3EAF" w:rsidRPr="001F1A1B" w:rsidRDefault="00EA3EAF" w:rsidP="001415AC">
            <w:pPr>
              <w:rPr>
                <w:lang w:val="en-GB"/>
              </w:rPr>
            </w:pPr>
          </w:p>
        </w:tc>
        <w:tc>
          <w:tcPr>
            <w:tcW w:w="5103" w:type="dxa"/>
            <w:vMerge/>
          </w:tcPr>
          <w:p w:rsidR="00EA3EAF" w:rsidRPr="001F1A1B" w:rsidRDefault="00EA3EAF" w:rsidP="001415AC">
            <w:pPr>
              <w:rPr>
                <w:lang w:val="en-GB"/>
              </w:rPr>
            </w:pPr>
          </w:p>
        </w:tc>
        <w:tc>
          <w:tcPr>
            <w:tcW w:w="2268" w:type="dxa"/>
          </w:tcPr>
          <w:p w:rsidR="00EA3EAF" w:rsidRPr="001F1A1B" w:rsidRDefault="00EA3EAF" w:rsidP="001415AC">
            <w:pPr>
              <w:rPr>
                <w:lang w:val="en-GB"/>
              </w:rPr>
            </w:pPr>
            <w:r>
              <w:rPr>
                <w:lang w:val="en-GB"/>
              </w:rPr>
              <w:t>s</w:t>
            </w:r>
            <w:r w:rsidRPr="001F1A1B">
              <w:rPr>
                <w:lang w:val="en-GB"/>
              </w:rPr>
              <w:t>atisfactory</w:t>
            </w:r>
          </w:p>
        </w:tc>
        <w:tc>
          <w:tcPr>
            <w:tcW w:w="1307" w:type="dxa"/>
          </w:tcPr>
          <w:p w:rsidR="00EA3EAF" w:rsidRPr="001F1A1B" w:rsidRDefault="00EA3EAF" w:rsidP="001415AC">
            <w:pPr>
              <w:rPr>
                <w:lang w:val="en-GB"/>
              </w:rPr>
            </w:pPr>
          </w:p>
        </w:tc>
      </w:tr>
      <w:tr w:rsidR="00EA3EAF" w:rsidRPr="001F1A1B" w:rsidTr="001415AC">
        <w:trPr>
          <w:trHeight w:val="104"/>
        </w:trPr>
        <w:tc>
          <w:tcPr>
            <w:tcW w:w="534" w:type="dxa"/>
            <w:vMerge/>
            <w:tcBorders>
              <w:bottom w:val="single" w:sz="4" w:space="0" w:color="auto"/>
            </w:tcBorders>
          </w:tcPr>
          <w:p w:rsidR="00EA3EAF" w:rsidRPr="001F1A1B" w:rsidRDefault="00EA3EAF" w:rsidP="001415AC">
            <w:pPr>
              <w:rPr>
                <w:lang w:val="en-GB"/>
              </w:rPr>
            </w:pPr>
          </w:p>
        </w:tc>
        <w:tc>
          <w:tcPr>
            <w:tcW w:w="5103" w:type="dxa"/>
            <w:vMerge/>
            <w:tcBorders>
              <w:bottom w:val="single" w:sz="4" w:space="0" w:color="auto"/>
            </w:tcBorders>
          </w:tcPr>
          <w:p w:rsidR="00EA3EAF" w:rsidRPr="001F1A1B" w:rsidRDefault="00EA3EAF" w:rsidP="001415AC">
            <w:pPr>
              <w:rPr>
                <w:lang w:val="en-GB"/>
              </w:rPr>
            </w:pPr>
          </w:p>
        </w:tc>
        <w:tc>
          <w:tcPr>
            <w:tcW w:w="2268" w:type="dxa"/>
            <w:tcBorders>
              <w:bottom w:val="single" w:sz="4" w:space="0" w:color="auto"/>
            </w:tcBorders>
          </w:tcPr>
          <w:p w:rsidR="00EA3EAF" w:rsidRPr="001F1A1B" w:rsidRDefault="00EA3EAF" w:rsidP="001415AC">
            <w:pPr>
              <w:rPr>
                <w:lang w:val="en-GB"/>
              </w:rPr>
            </w:pPr>
            <w:r>
              <w:rPr>
                <w:lang w:val="en-GB"/>
              </w:rPr>
              <w:t>u</w:t>
            </w:r>
            <w:r w:rsidRPr="001F1A1B">
              <w:rPr>
                <w:lang w:val="en-GB"/>
              </w:rPr>
              <w:t>nsatisfactory</w:t>
            </w:r>
          </w:p>
        </w:tc>
        <w:tc>
          <w:tcPr>
            <w:tcW w:w="1307" w:type="dxa"/>
            <w:tcBorders>
              <w:bottom w:val="single" w:sz="4" w:space="0" w:color="auto"/>
            </w:tcBorders>
          </w:tcPr>
          <w:p w:rsidR="00EA3EAF" w:rsidRPr="001F1A1B" w:rsidRDefault="00EA3EAF" w:rsidP="001415AC">
            <w:pPr>
              <w:rPr>
                <w:lang w:val="en-GB"/>
              </w:rPr>
            </w:pPr>
          </w:p>
        </w:tc>
      </w:tr>
      <w:tr w:rsidR="00EA3EAF" w:rsidRPr="001F1A1B" w:rsidTr="001415AC">
        <w:tc>
          <w:tcPr>
            <w:tcW w:w="534" w:type="dxa"/>
            <w:shd w:val="pct5" w:color="auto" w:fill="auto"/>
          </w:tcPr>
          <w:p w:rsidR="00EA3EAF" w:rsidRPr="001F1A1B" w:rsidRDefault="00EA3EAF" w:rsidP="001415AC">
            <w:pPr>
              <w:rPr>
                <w:lang w:val="en-GB"/>
              </w:rPr>
            </w:pPr>
            <w:r w:rsidRPr="001F1A1B">
              <w:rPr>
                <w:lang w:val="en-GB"/>
              </w:rPr>
              <w:t>6.</w:t>
            </w:r>
          </w:p>
        </w:tc>
        <w:tc>
          <w:tcPr>
            <w:tcW w:w="8678" w:type="dxa"/>
            <w:gridSpan w:val="3"/>
            <w:shd w:val="pct5" w:color="auto" w:fill="auto"/>
          </w:tcPr>
          <w:p w:rsidR="00EA3EAF" w:rsidRPr="001F1A1B" w:rsidRDefault="00EA3EAF" w:rsidP="001415AC">
            <w:pPr>
              <w:rPr>
                <w:lang w:val="en-GB"/>
              </w:rPr>
            </w:pPr>
            <w:r w:rsidRPr="001F1A1B">
              <w:rPr>
                <w:lang w:val="en-GB"/>
              </w:rPr>
              <w:t>Descriptive evaluation</w:t>
            </w:r>
          </w:p>
          <w:p w:rsidR="00EA3EAF" w:rsidRPr="001F1A1B" w:rsidRDefault="00EA3EAF" w:rsidP="001415AC">
            <w:pPr>
              <w:rPr>
                <w:lang w:val="en-GB"/>
              </w:rPr>
            </w:pPr>
          </w:p>
          <w:p w:rsidR="00EA3EAF" w:rsidRPr="001F1A1B" w:rsidRDefault="00EA3EAF" w:rsidP="001415AC">
            <w:pPr>
              <w:rPr>
                <w:lang w:val="en-GB"/>
              </w:rPr>
            </w:pPr>
          </w:p>
          <w:p w:rsidR="00EA3EAF" w:rsidRPr="001F1A1B" w:rsidRDefault="00EA3EAF" w:rsidP="001415AC">
            <w:pPr>
              <w:rPr>
                <w:lang w:val="en-GB"/>
              </w:rPr>
            </w:pPr>
          </w:p>
        </w:tc>
      </w:tr>
    </w:tbl>
    <w:p w:rsidR="00EA3EAF" w:rsidRPr="001F1A1B" w:rsidRDefault="00EA3EAF" w:rsidP="00EA3EAF">
      <w:pPr>
        <w:rPr>
          <w:lang w:val="en-GB"/>
        </w:rPr>
      </w:pPr>
    </w:p>
    <w:p w:rsidR="00EA3EAF" w:rsidRPr="001F1A1B" w:rsidRDefault="00EA3EAF" w:rsidP="00EA3EAF">
      <w:pPr>
        <w:rPr>
          <w:lang w:val="en-GB"/>
        </w:rPr>
      </w:pPr>
    </w:p>
    <w:p w:rsidR="00EA3EAF" w:rsidRPr="001F1A1B" w:rsidRDefault="00EA3EAF" w:rsidP="00EA3EAF">
      <w:pPr>
        <w:rPr>
          <w:lang w:val="en-GB"/>
        </w:rPr>
      </w:pPr>
    </w:p>
    <w:p w:rsidR="00EA3EAF" w:rsidRPr="001F1A1B" w:rsidRDefault="00EA3EAF" w:rsidP="00EA3EAF">
      <w:pPr>
        <w:rPr>
          <w:lang w:val="en-GB"/>
        </w:rPr>
      </w:pPr>
    </w:p>
    <w:p w:rsidR="00EA3EAF" w:rsidRPr="001F1A1B" w:rsidRDefault="00EA3EAF" w:rsidP="00EA3EAF">
      <w:pPr>
        <w:rPr>
          <w:lang w:val="en-GB"/>
        </w:rPr>
      </w:pPr>
    </w:p>
    <w:p w:rsidR="00EA3EAF" w:rsidRPr="001F1A1B" w:rsidRDefault="00EA3EAF" w:rsidP="00EA3EAF">
      <w:pPr>
        <w:rPr>
          <w:lang w:val="en-GB"/>
        </w:rPr>
      </w:pPr>
    </w:p>
    <w:p w:rsidR="00EA3EAF" w:rsidRPr="001F1A1B" w:rsidRDefault="00EA3EAF" w:rsidP="00EA3EAF">
      <w:pPr>
        <w:rPr>
          <w:lang w:val="en-GB"/>
        </w:rPr>
      </w:pPr>
    </w:p>
    <w:p w:rsidR="00EA3EAF" w:rsidRPr="001F1A1B" w:rsidRDefault="00EA3EAF" w:rsidP="00EA3EAF">
      <w:pPr>
        <w:pStyle w:val="Akapitzlist"/>
        <w:numPr>
          <w:ilvl w:val="0"/>
          <w:numId w:val="1"/>
        </w:numPr>
        <w:spacing w:after="120"/>
        <w:ind w:left="1077"/>
        <w:rPr>
          <w:b/>
          <w:bCs/>
          <w:lang w:val="en-GB"/>
        </w:rPr>
      </w:pPr>
      <w:r w:rsidRPr="001F1A1B">
        <w:rPr>
          <w:b/>
          <w:bCs/>
          <w:lang w:val="en-GB"/>
        </w:rPr>
        <w:t>Potential readers and the significance of the book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1"/>
      </w:tblGrid>
      <w:tr w:rsidR="00EA3EAF" w:rsidRPr="00FF6E11" w:rsidTr="001415AC">
        <w:trPr>
          <w:trHeight w:val="2953"/>
          <w:jc w:val="center"/>
        </w:trPr>
        <w:tc>
          <w:tcPr>
            <w:tcW w:w="9071" w:type="dxa"/>
          </w:tcPr>
          <w:p w:rsidR="00EA3EAF" w:rsidRPr="001F1A1B" w:rsidRDefault="00EA3EAF" w:rsidP="001415AC">
            <w:pPr>
              <w:rPr>
                <w:lang w:val="en-GB"/>
              </w:rPr>
            </w:pPr>
            <w:r w:rsidRPr="001F1A1B">
              <w:rPr>
                <w:lang w:val="en-GB"/>
              </w:rPr>
              <w:t>1. Potential readers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A0" w:firstRow="1" w:lastRow="0" w:firstColumn="1" w:lastColumn="0" w:noHBand="0" w:noVBand="0"/>
            </w:tblPr>
            <w:tblGrid>
              <w:gridCol w:w="1689"/>
              <w:gridCol w:w="1762"/>
              <w:gridCol w:w="1762"/>
              <w:gridCol w:w="1762"/>
              <w:gridCol w:w="1762"/>
            </w:tblGrid>
            <w:tr w:rsidR="00EA3EAF" w:rsidRPr="00FF6E11" w:rsidTr="001415AC">
              <w:trPr>
                <w:trHeight w:val="341"/>
                <w:jc w:val="center"/>
              </w:trPr>
              <w:tc>
                <w:tcPr>
                  <w:tcW w:w="1689" w:type="dxa"/>
                  <w:shd w:val="pct5" w:color="auto" w:fill="auto"/>
                </w:tcPr>
                <w:p w:rsidR="00EA3EAF" w:rsidRPr="001F1A1B" w:rsidRDefault="00EA3EAF" w:rsidP="001415AC">
                  <w:pPr>
                    <w:spacing w:after="120"/>
                    <w:jc w:val="center"/>
                    <w:rPr>
                      <w:lang w:val="en-GB"/>
                    </w:rPr>
                  </w:pPr>
                  <w:r w:rsidRPr="001F1A1B">
                    <w:rPr>
                      <w:lang w:val="en-GB"/>
                    </w:rPr>
                    <w:t>researchers</w:t>
                  </w:r>
                </w:p>
              </w:tc>
              <w:tc>
                <w:tcPr>
                  <w:tcW w:w="1762" w:type="dxa"/>
                  <w:shd w:val="pct5" w:color="auto" w:fill="auto"/>
                </w:tcPr>
                <w:p w:rsidR="00EA3EAF" w:rsidRPr="001F1A1B" w:rsidRDefault="00EA3EAF" w:rsidP="001415AC">
                  <w:pPr>
                    <w:jc w:val="center"/>
                    <w:rPr>
                      <w:lang w:val="en-GB"/>
                    </w:rPr>
                  </w:pPr>
                  <w:r w:rsidRPr="001F1A1B">
                    <w:rPr>
                      <w:lang w:val="en-GB"/>
                    </w:rPr>
                    <w:t>students and young researchers</w:t>
                  </w:r>
                </w:p>
              </w:tc>
              <w:tc>
                <w:tcPr>
                  <w:tcW w:w="1762" w:type="dxa"/>
                  <w:shd w:val="pct5" w:color="auto" w:fill="auto"/>
                </w:tcPr>
                <w:p w:rsidR="00EA3EAF" w:rsidRPr="001F1A1B" w:rsidRDefault="00EA3EAF" w:rsidP="001415AC">
                  <w:pPr>
                    <w:jc w:val="center"/>
                    <w:rPr>
                      <w:bCs/>
                      <w:lang w:val="en-GB"/>
                    </w:rPr>
                  </w:pPr>
                  <w:r w:rsidRPr="001F1A1B">
                    <w:rPr>
                      <w:bCs/>
                      <w:lang w:val="en-GB"/>
                    </w:rPr>
                    <w:t>practitioners</w:t>
                  </w:r>
                </w:p>
              </w:tc>
              <w:tc>
                <w:tcPr>
                  <w:tcW w:w="1762" w:type="dxa"/>
                  <w:shd w:val="pct5" w:color="auto" w:fill="auto"/>
                </w:tcPr>
                <w:p w:rsidR="00EA3EAF" w:rsidRPr="001F1A1B" w:rsidRDefault="00EA3EAF" w:rsidP="001415AC">
                  <w:pPr>
                    <w:jc w:val="center"/>
                    <w:rPr>
                      <w:lang w:val="en-GB"/>
                    </w:rPr>
                  </w:pPr>
                  <w:r w:rsidRPr="001F1A1B">
                    <w:rPr>
                      <w:lang w:val="en-GB"/>
                    </w:rPr>
                    <w:t>decision-makers</w:t>
                  </w:r>
                </w:p>
              </w:tc>
              <w:tc>
                <w:tcPr>
                  <w:tcW w:w="1762" w:type="dxa"/>
                  <w:shd w:val="pct5" w:color="auto" w:fill="auto"/>
                </w:tcPr>
                <w:p w:rsidR="00EA3EAF" w:rsidRPr="001F1A1B" w:rsidRDefault="00EA3EAF" w:rsidP="001415AC">
                  <w:pPr>
                    <w:jc w:val="center"/>
                    <w:rPr>
                      <w:lang w:val="en-GB"/>
                    </w:rPr>
                  </w:pPr>
                  <w:r w:rsidRPr="001F1A1B">
                    <w:rPr>
                      <w:lang w:val="en-GB"/>
                    </w:rPr>
                    <w:t>other</w:t>
                  </w:r>
                </w:p>
              </w:tc>
            </w:tr>
          </w:tbl>
          <w:p w:rsidR="00EA3EAF" w:rsidRPr="001F1A1B" w:rsidRDefault="00EA3EAF" w:rsidP="001415AC">
            <w:pPr>
              <w:rPr>
                <w:i/>
                <w:iCs/>
                <w:lang w:val="en-GB"/>
              </w:rPr>
            </w:pPr>
            <w:r w:rsidRPr="001F1A1B">
              <w:rPr>
                <w:i/>
                <w:iCs/>
                <w:lang w:val="en-GB"/>
              </w:rPr>
              <w:t>Comments:</w:t>
            </w:r>
          </w:p>
          <w:p w:rsidR="00EA3EAF" w:rsidRPr="001F1A1B" w:rsidRDefault="00EA3EAF" w:rsidP="001415AC">
            <w:pPr>
              <w:rPr>
                <w:lang w:val="en-GB"/>
              </w:rPr>
            </w:pPr>
          </w:p>
        </w:tc>
      </w:tr>
    </w:tbl>
    <w:p w:rsidR="00EA3EAF" w:rsidRPr="001F1A1B" w:rsidRDefault="00EA3EAF" w:rsidP="00EA3EAF">
      <w:pPr>
        <w:spacing w:after="120"/>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1"/>
      </w:tblGrid>
      <w:tr w:rsidR="00EA3EAF" w:rsidRPr="00FF6E11" w:rsidTr="001415AC">
        <w:trPr>
          <w:trHeight w:val="2953"/>
          <w:jc w:val="center"/>
        </w:trPr>
        <w:tc>
          <w:tcPr>
            <w:tcW w:w="9071" w:type="dxa"/>
          </w:tcPr>
          <w:p w:rsidR="00EA3EAF" w:rsidRPr="001F1A1B" w:rsidRDefault="00EA3EAF" w:rsidP="001415AC">
            <w:pPr>
              <w:rPr>
                <w:lang w:val="en-GB"/>
              </w:rPr>
            </w:pPr>
            <w:r w:rsidRPr="001F1A1B">
              <w:rPr>
                <w:lang w:val="en-GB"/>
              </w:rPr>
              <w:t>2. Potential applications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A0" w:firstRow="1" w:lastRow="0" w:firstColumn="1" w:lastColumn="0" w:noHBand="0" w:noVBand="0"/>
            </w:tblPr>
            <w:tblGrid>
              <w:gridCol w:w="1689"/>
              <w:gridCol w:w="1762"/>
              <w:gridCol w:w="1762"/>
              <w:gridCol w:w="1762"/>
              <w:gridCol w:w="1762"/>
            </w:tblGrid>
            <w:tr w:rsidR="00EA3EAF" w:rsidRPr="00FF6E11" w:rsidTr="001415AC">
              <w:trPr>
                <w:trHeight w:val="341"/>
                <w:jc w:val="center"/>
              </w:trPr>
              <w:tc>
                <w:tcPr>
                  <w:tcW w:w="1689" w:type="dxa"/>
                  <w:shd w:val="pct5" w:color="auto" w:fill="auto"/>
                </w:tcPr>
                <w:p w:rsidR="00EA3EAF" w:rsidRPr="001F1A1B" w:rsidRDefault="00EA3EAF" w:rsidP="001415AC">
                  <w:pPr>
                    <w:jc w:val="center"/>
                    <w:rPr>
                      <w:lang w:val="en-GB"/>
                    </w:rPr>
                  </w:pPr>
                  <w:r w:rsidRPr="001F1A1B">
                    <w:rPr>
                      <w:lang w:val="en-GB"/>
                    </w:rPr>
                    <w:t xml:space="preserve">inspiration for further research </w:t>
                  </w:r>
                </w:p>
              </w:tc>
              <w:tc>
                <w:tcPr>
                  <w:tcW w:w="1762" w:type="dxa"/>
                  <w:shd w:val="pct5" w:color="auto" w:fill="auto"/>
                </w:tcPr>
                <w:p w:rsidR="00EA3EAF" w:rsidRPr="001F1A1B" w:rsidRDefault="00EA3EAF" w:rsidP="001415AC">
                  <w:pPr>
                    <w:jc w:val="center"/>
                    <w:rPr>
                      <w:lang w:val="en-GB"/>
                    </w:rPr>
                  </w:pPr>
                  <w:r w:rsidRPr="001F1A1B">
                    <w:rPr>
                      <w:lang w:val="en-GB"/>
                    </w:rPr>
                    <w:t>education</w:t>
                  </w:r>
                </w:p>
              </w:tc>
              <w:tc>
                <w:tcPr>
                  <w:tcW w:w="1762" w:type="dxa"/>
                  <w:shd w:val="pct5" w:color="auto" w:fill="auto"/>
                </w:tcPr>
                <w:p w:rsidR="00EA3EAF" w:rsidRPr="001F1A1B" w:rsidRDefault="00EA3EAF" w:rsidP="001415AC">
                  <w:pPr>
                    <w:jc w:val="center"/>
                    <w:rPr>
                      <w:bCs/>
                      <w:lang w:val="en-GB"/>
                    </w:rPr>
                  </w:pPr>
                  <w:r w:rsidRPr="001F1A1B">
                    <w:rPr>
                      <w:bCs/>
                      <w:lang w:val="en-GB"/>
                    </w:rPr>
                    <w:t>business practice</w:t>
                  </w:r>
                </w:p>
              </w:tc>
              <w:tc>
                <w:tcPr>
                  <w:tcW w:w="1762" w:type="dxa"/>
                  <w:shd w:val="pct5" w:color="auto" w:fill="auto"/>
                </w:tcPr>
                <w:p w:rsidR="00EA3EAF" w:rsidRPr="001F1A1B" w:rsidRDefault="00EA3EAF" w:rsidP="001415AC">
                  <w:pPr>
                    <w:jc w:val="center"/>
                    <w:rPr>
                      <w:lang w:val="en-GB"/>
                    </w:rPr>
                  </w:pPr>
                  <w:r w:rsidRPr="001F1A1B">
                    <w:rPr>
                      <w:lang w:val="en-GB"/>
                    </w:rPr>
                    <w:t>political and social life</w:t>
                  </w:r>
                </w:p>
              </w:tc>
              <w:tc>
                <w:tcPr>
                  <w:tcW w:w="1762" w:type="dxa"/>
                  <w:shd w:val="pct5" w:color="auto" w:fill="auto"/>
                </w:tcPr>
                <w:p w:rsidR="00EA3EAF" w:rsidRPr="001F1A1B" w:rsidRDefault="00EA3EAF" w:rsidP="001415AC">
                  <w:pPr>
                    <w:jc w:val="center"/>
                    <w:rPr>
                      <w:lang w:val="en-GB"/>
                    </w:rPr>
                  </w:pPr>
                  <w:r w:rsidRPr="001F1A1B">
                    <w:rPr>
                      <w:lang w:val="en-GB"/>
                    </w:rPr>
                    <w:t>other</w:t>
                  </w:r>
                </w:p>
              </w:tc>
            </w:tr>
          </w:tbl>
          <w:p w:rsidR="00EA3EAF" w:rsidRPr="001F1A1B" w:rsidRDefault="00EA3EAF" w:rsidP="001415AC">
            <w:pPr>
              <w:rPr>
                <w:i/>
                <w:iCs/>
                <w:lang w:val="en-GB"/>
              </w:rPr>
            </w:pPr>
            <w:r w:rsidRPr="001F1A1B">
              <w:rPr>
                <w:i/>
                <w:iCs/>
                <w:lang w:val="en-GB"/>
              </w:rPr>
              <w:t>Comments:</w:t>
            </w:r>
          </w:p>
          <w:p w:rsidR="00EA3EAF" w:rsidRPr="001F1A1B" w:rsidRDefault="00EA3EAF" w:rsidP="001415AC">
            <w:pPr>
              <w:rPr>
                <w:lang w:val="en-GB"/>
              </w:rPr>
            </w:pPr>
          </w:p>
        </w:tc>
      </w:tr>
    </w:tbl>
    <w:p w:rsidR="00EA3EAF" w:rsidRPr="001F1A1B" w:rsidRDefault="00EA3EAF" w:rsidP="00EA3EAF">
      <w:pPr>
        <w:spacing w:after="120"/>
        <w:rPr>
          <w:lang w:val="en-GB"/>
        </w:rPr>
      </w:pPr>
    </w:p>
    <w:p w:rsidR="00EA3EAF" w:rsidRPr="001F1A1B" w:rsidRDefault="00EA3EAF" w:rsidP="00EA3EAF">
      <w:pPr>
        <w:pStyle w:val="Akapitzlist"/>
        <w:numPr>
          <w:ilvl w:val="0"/>
          <w:numId w:val="1"/>
        </w:numPr>
        <w:spacing w:after="120"/>
        <w:ind w:left="1077"/>
        <w:rPr>
          <w:b/>
          <w:bCs/>
          <w:lang w:val="en-GB"/>
        </w:rPr>
      </w:pPr>
      <w:r w:rsidRPr="001F1A1B">
        <w:rPr>
          <w:b/>
          <w:bCs/>
          <w:lang w:val="en-GB"/>
        </w:rPr>
        <w:t>Other comments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1"/>
      </w:tblGrid>
      <w:tr w:rsidR="00EA3EAF" w:rsidRPr="001F1A1B" w:rsidTr="001415AC">
        <w:trPr>
          <w:trHeight w:val="2366"/>
          <w:jc w:val="center"/>
        </w:trPr>
        <w:tc>
          <w:tcPr>
            <w:tcW w:w="9071" w:type="dxa"/>
          </w:tcPr>
          <w:p w:rsidR="00EA3EAF" w:rsidRPr="001F1A1B" w:rsidRDefault="00EA3EAF" w:rsidP="001415AC">
            <w:pPr>
              <w:rPr>
                <w:lang w:val="en-GB"/>
              </w:rPr>
            </w:pPr>
          </w:p>
          <w:p w:rsidR="00EA3EAF" w:rsidRPr="001F1A1B" w:rsidRDefault="00EA3EAF" w:rsidP="001415AC">
            <w:pPr>
              <w:rPr>
                <w:lang w:val="en-GB"/>
              </w:rPr>
            </w:pPr>
          </w:p>
        </w:tc>
      </w:tr>
    </w:tbl>
    <w:p w:rsidR="00EA3EAF" w:rsidRDefault="00EA3EAF" w:rsidP="00EA3EAF">
      <w:pPr>
        <w:pStyle w:val="Akapitzlist"/>
        <w:spacing w:after="120"/>
        <w:ind w:left="1077"/>
        <w:rPr>
          <w:b/>
          <w:bCs/>
          <w:sz w:val="24"/>
          <w:szCs w:val="24"/>
          <w:lang w:val="en-GB"/>
        </w:rPr>
      </w:pPr>
    </w:p>
    <w:p w:rsidR="003472EF" w:rsidRPr="001F1A1B" w:rsidRDefault="003472EF" w:rsidP="00EA3EAF">
      <w:pPr>
        <w:pStyle w:val="Akapitzlist"/>
        <w:spacing w:after="120"/>
        <w:ind w:left="1077"/>
        <w:rPr>
          <w:b/>
          <w:bCs/>
          <w:sz w:val="24"/>
          <w:szCs w:val="24"/>
          <w:lang w:val="en-GB"/>
        </w:rPr>
      </w:pPr>
    </w:p>
    <w:p w:rsidR="00EA3EAF" w:rsidRPr="001F1A1B" w:rsidRDefault="00EA3EAF" w:rsidP="00EA3EAF">
      <w:pPr>
        <w:pStyle w:val="Akapitzlist"/>
        <w:numPr>
          <w:ilvl w:val="0"/>
          <w:numId w:val="1"/>
        </w:numPr>
        <w:rPr>
          <w:b/>
          <w:bCs/>
          <w:sz w:val="24"/>
          <w:szCs w:val="24"/>
          <w:lang w:val="en-GB"/>
        </w:rPr>
      </w:pPr>
      <w:r w:rsidRPr="001F1A1B">
        <w:rPr>
          <w:b/>
          <w:bCs/>
          <w:sz w:val="24"/>
          <w:szCs w:val="24"/>
          <w:lang w:val="en-GB"/>
        </w:rPr>
        <w:t>Conclusion</w:t>
      </w:r>
    </w:p>
    <w:p w:rsidR="00EA3EAF" w:rsidRPr="001F1A1B" w:rsidRDefault="00EA3EAF" w:rsidP="00EA3EAF">
      <w:pPr>
        <w:pStyle w:val="Akapitzlist"/>
        <w:ind w:left="1080"/>
        <w:rPr>
          <w:b/>
          <w:bCs/>
          <w:sz w:val="24"/>
          <w:szCs w:val="24"/>
          <w:lang w:val="en-GB"/>
        </w:rPr>
      </w:pPr>
    </w:p>
    <w:p w:rsidR="00EA3EAF" w:rsidRDefault="00EA3EAF" w:rsidP="00EA3EAF">
      <w:pPr>
        <w:pStyle w:val="Akapitzlist"/>
        <w:numPr>
          <w:ilvl w:val="0"/>
          <w:numId w:val="2"/>
        </w:numPr>
        <w:rPr>
          <w:lang w:val="en-GB"/>
        </w:rPr>
      </w:pPr>
      <w:r w:rsidRPr="001F1A1B">
        <w:rPr>
          <w:lang w:val="en-GB"/>
        </w:rPr>
        <w:t xml:space="preserve">The book is ready </w:t>
      </w:r>
      <w:r>
        <w:rPr>
          <w:lang w:val="en-GB"/>
        </w:rPr>
        <w:t>to</w:t>
      </w:r>
      <w:r w:rsidRPr="001F1A1B">
        <w:rPr>
          <w:lang w:val="en-GB"/>
        </w:rPr>
        <w:t xml:space="preserve"> publi</w:t>
      </w:r>
      <w:r>
        <w:rPr>
          <w:lang w:val="en-GB"/>
        </w:rPr>
        <w:t>sh</w:t>
      </w:r>
      <w:r w:rsidRPr="001F1A1B">
        <w:rPr>
          <w:lang w:val="en-GB"/>
        </w:rPr>
        <w:t xml:space="preserve"> in the form submitted.</w:t>
      </w:r>
    </w:p>
    <w:p w:rsidR="00FF6E11" w:rsidRPr="001F1A1B" w:rsidRDefault="00FF6E11" w:rsidP="00FF6E11">
      <w:pPr>
        <w:pStyle w:val="Akapitzlist"/>
        <w:numPr>
          <w:ilvl w:val="0"/>
          <w:numId w:val="2"/>
        </w:numPr>
        <w:rPr>
          <w:lang w:val="en-GB"/>
        </w:rPr>
      </w:pPr>
      <w:r>
        <w:rPr>
          <w:lang w:val="en-GB"/>
        </w:rPr>
        <w:t xml:space="preserve">The book is ready to publish </w:t>
      </w:r>
      <w:r w:rsidRPr="001F1A1B">
        <w:rPr>
          <w:lang w:val="en-GB"/>
        </w:rPr>
        <w:t xml:space="preserve">on </w:t>
      </w:r>
      <w:bookmarkStart w:id="0" w:name="_GoBack"/>
      <w:bookmarkEnd w:id="0"/>
      <w:r>
        <w:rPr>
          <w:lang w:val="en-GB"/>
        </w:rPr>
        <w:t xml:space="preserve">the </w:t>
      </w:r>
      <w:r w:rsidRPr="001F1A1B">
        <w:rPr>
          <w:lang w:val="en-GB"/>
        </w:rPr>
        <w:t>condition that it has been corrected</w:t>
      </w:r>
      <w:r>
        <w:rPr>
          <w:lang w:val="en-GB"/>
        </w:rPr>
        <w:t xml:space="preserve"> </w:t>
      </w:r>
      <w:r w:rsidRPr="00FF6E11">
        <w:rPr>
          <w:lang w:val="en-GB"/>
        </w:rPr>
        <w:t>according to the reviewer's instructions</w:t>
      </w:r>
      <w:r>
        <w:rPr>
          <w:lang w:val="en-GB"/>
        </w:rPr>
        <w:t>.</w:t>
      </w:r>
    </w:p>
    <w:p w:rsidR="00EA3EAF" w:rsidRPr="001F1A1B" w:rsidRDefault="00EA3EAF" w:rsidP="00EA3EAF">
      <w:pPr>
        <w:pStyle w:val="Akapitzlist"/>
        <w:numPr>
          <w:ilvl w:val="0"/>
          <w:numId w:val="2"/>
        </w:numPr>
        <w:rPr>
          <w:lang w:val="en-GB"/>
        </w:rPr>
      </w:pPr>
      <w:r w:rsidRPr="001F1A1B">
        <w:rPr>
          <w:lang w:val="en-GB"/>
        </w:rPr>
        <w:t xml:space="preserve">The book is </w:t>
      </w:r>
      <w:r>
        <w:rPr>
          <w:lang w:val="en-GB"/>
        </w:rPr>
        <w:t>ready to publish</w:t>
      </w:r>
      <w:r w:rsidRPr="001F1A1B">
        <w:rPr>
          <w:lang w:val="en-GB"/>
        </w:rPr>
        <w:t xml:space="preserve"> on </w:t>
      </w:r>
      <w:r>
        <w:rPr>
          <w:lang w:val="en-GB"/>
        </w:rPr>
        <w:t xml:space="preserve">the </w:t>
      </w:r>
      <w:r w:rsidRPr="001F1A1B">
        <w:rPr>
          <w:lang w:val="en-GB"/>
        </w:rPr>
        <w:t>condition that it has been corrected and that the new version has been approved by the reviewer.</w:t>
      </w:r>
    </w:p>
    <w:p w:rsidR="00EA3EAF" w:rsidRPr="001F1A1B" w:rsidRDefault="00EA3EAF" w:rsidP="00EA3EAF">
      <w:pPr>
        <w:pStyle w:val="Akapitzlist"/>
        <w:numPr>
          <w:ilvl w:val="0"/>
          <w:numId w:val="2"/>
        </w:numPr>
        <w:rPr>
          <w:lang w:val="en-GB"/>
        </w:rPr>
      </w:pPr>
      <w:r w:rsidRPr="001F1A1B">
        <w:rPr>
          <w:lang w:val="en-GB"/>
        </w:rPr>
        <w:t>A thoroughly corrected version of the book should be re-reviewed.</w:t>
      </w:r>
    </w:p>
    <w:p w:rsidR="00EA3EAF" w:rsidRPr="001F1A1B" w:rsidRDefault="00EA3EAF" w:rsidP="002918F2">
      <w:pPr>
        <w:pStyle w:val="Akapitzlist"/>
        <w:numPr>
          <w:ilvl w:val="0"/>
          <w:numId w:val="2"/>
        </w:numPr>
        <w:rPr>
          <w:lang w:val="en-GB"/>
        </w:rPr>
      </w:pPr>
      <w:r w:rsidRPr="001F1A1B">
        <w:rPr>
          <w:lang w:val="en-GB"/>
        </w:rPr>
        <w:lastRenderedPageBreak/>
        <w:t xml:space="preserve">The </w:t>
      </w:r>
      <w:r w:rsidR="002918F2">
        <w:rPr>
          <w:lang w:val="en-GB"/>
        </w:rPr>
        <w:t>book</w:t>
      </w:r>
      <w:r w:rsidRPr="001F1A1B">
        <w:rPr>
          <w:lang w:val="en-GB"/>
        </w:rPr>
        <w:t xml:space="preserve"> is not suitable for publication.</w:t>
      </w:r>
    </w:p>
    <w:p w:rsidR="00EA3EAF" w:rsidRPr="001F1A1B" w:rsidRDefault="00EA3EAF" w:rsidP="00EA3EAF">
      <w:pPr>
        <w:ind w:left="360"/>
        <w:rPr>
          <w:rFonts w:ascii="Calibri" w:hAnsi="Calibri" w:cs="Calibri"/>
          <w:sz w:val="24"/>
          <w:szCs w:val="24"/>
          <w:lang w:val="en-GB"/>
        </w:rPr>
      </w:pPr>
    </w:p>
    <w:p w:rsidR="00EA3EAF" w:rsidRPr="001F1A1B" w:rsidRDefault="00EA3EAF" w:rsidP="00EA3EAF">
      <w:pPr>
        <w:ind w:left="360"/>
        <w:rPr>
          <w:lang w:val="en-GB"/>
        </w:rPr>
      </w:pPr>
    </w:p>
    <w:p w:rsidR="00EA3EAF" w:rsidRPr="001F1A1B" w:rsidRDefault="00EA3EAF" w:rsidP="00EA3EAF">
      <w:pPr>
        <w:spacing w:line="240" w:lineRule="auto"/>
        <w:ind w:left="357"/>
        <w:rPr>
          <w:lang w:val="en-GB"/>
        </w:rPr>
      </w:pPr>
      <w:r w:rsidRPr="001F1A1B">
        <w:rPr>
          <w:lang w:val="en-GB"/>
        </w:rPr>
        <w:t>………………………………………………</w:t>
      </w:r>
    </w:p>
    <w:p w:rsidR="00EA3EAF" w:rsidRPr="001F1A1B" w:rsidRDefault="00EA3EAF" w:rsidP="00EA3EAF">
      <w:pPr>
        <w:ind w:left="360"/>
        <w:rPr>
          <w:lang w:val="en-GB"/>
        </w:rPr>
      </w:pPr>
      <w:r w:rsidRPr="001F1A1B">
        <w:rPr>
          <w:lang w:val="en-GB"/>
        </w:rPr>
        <w:t xml:space="preserve">           Date and signature</w:t>
      </w:r>
    </w:p>
    <w:p w:rsidR="00BC0419" w:rsidRDefault="00BC0419"/>
    <w:sectPr w:rsidR="00BC041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810" w:rsidRDefault="00275810" w:rsidP="0098648D">
      <w:pPr>
        <w:spacing w:line="240" w:lineRule="auto"/>
      </w:pPr>
      <w:r>
        <w:separator/>
      </w:r>
    </w:p>
  </w:endnote>
  <w:endnote w:type="continuationSeparator" w:id="0">
    <w:p w:rsidR="00275810" w:rsidRDefault="00275810" w:rsidP="009864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48D" w:rsidRDefault="0098648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34011"/>
      <w:docPartObj>
        <w:docPartGallery w:val="Page Numbers (Bottom of Page)"/>
        <w:docPartUnique/>
      </w:docPartObj>
    </w:sdtPr>
    <w:sdtEndPr/>
    <w:sdtContent>
      <w:p w:rsidR="0098648D" w:rsidRDefault="0098648D">
        <w:pPr>
          <w:pStyle w:val="Stopka"/>
          <w:jc w:val="center"/>
        </w:pPr>
        <w:r>
          <w:fldChar w:fldCharType="begin"/>
        </w:r>
        <w:r>
          <w:instrText>PAGE   \* MERGEFORMAT</w:instrText>
        </w:r>
        <w:r>
          <w:fldChar w:fldCharType="separate"/>
        </w:r>
        <w:r w:rsidR="003472EF">
          <w:rPr>
            <w:noProof/>
          </w:rPr>
          <w:t>4</w:t>
        </w:r>
        <w:r>
          <w:fldChar w:fldCharType="end"/>
        </w:r>
      </w:p>
    </w:sdtContent>
  </w:sdt>
  <w:p w:rsidR="0098648D" w:rsidRDefault="0098648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48D" w:rsidRDefault="009864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810" w:rsidRDefault="00275810" w:rsidP="0098648D">
      <w:pPr>
        <w:spacing w:line="240" w:lineRule="auto"/>
      </w:pPr>
      <w:r>
        <w:separator/>
      </w:r>
    </w:p>
  </w:footnote>
  <w:footnote w:type="continuationSeparator" w:id="0">
    <w:p w:rsidR="00275810" w:rsidRDefault="00275810" w:rsidP="009864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48D" w:rsidRDefault="0098648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48D" w:rsidRDefault="0098648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48D" w:rsidRDefault="0098648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41743"/>
    <w:multiLevelType w:val="hybridMultilevel"/>
    <w:tmpl w:val="27DEF462"/>
    <w:lvl w:ilvl="0" w:tplc="2654B342">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C794FCA"/>
    <w:multiLevelType w:val="hybridMultilevel"/>
    <w:tmpl w:val="83EA22A2"/>
    <w:lvl w:ilvl="0" w:tplc="B798C6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EAF"/>
    <w:rsid w:val="00002F8E"/>
    <w:rsid w:val="000F1EA5"/>
    <w:rsid w:val="00143F5B"/>
    <w:rsid w:val="00270DBD"/>
    <w:rsid w:val="00275810"/>
    <w:rsid w:val="002918F2"/>
    <w:rsid w:val="00322C57"/>
    <w:rsid w:val="003472EF"/>
    <w:rsid w:val="003A18BA"/>
    <w:rsid w:val="004F2685"/>
    <w:rsid w:val="0098648D"/>
    <w:rsid w:val="00B96E97"/>
    <w:rsid w:val="00BC0419"/>
    <w:rsid w:val="00BC4596"/>
    <w:rsid w:val="00D3331F"/>
    <w:rsid w:val="00D475AA"/>
    <w:rsid w:val="00EA3EAF"/>
    <w:rsid w:val="00EA6005"/>
    <w:rsid w:val="00EC4E5B"/>
    <w:rsid w:val="00FF6E1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3EAF"/>
  </w:style>
  <w:style w:type="paragraph" w:styleId="Nagwek1">
    <w:name w:val="heading 1"/>
    <w:basedOn w:val="Normalny"/>
    <w:next w:val="Normalny"/>
    <w:link w:val="Nagwek1Znak"/>
    <w:uiPriority w:val="9"/>
    <w:qFormat/>
    <w:rsid w:val="00143F5B"/>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43F5B"/>
    <w:rPr>
      <w:rFonts w:asciiTheme="majorHAnsi" w:eastAsiaTheme="majorEastAsia" w:hAnsiTheme="majorHAnsi" w:cstheme="majorBidi"/>
      <w:b/>
      <w:bCs/>
      <w:color w:val="A5A5A5" w:themeColor="accent1" w:themeShade="BF"/>
      <w:sz w:val="28"/>
      <w:szCs w:val="28"/>
    </w:rPr>
  </w:style>
  <w:style w:type="paragraph" w:styleId="Akapitzlist">
    <w:name w:val="List Paragraph"/>
    <w:basedOn w:val="Normalny"/>
    <w:uiPriority w:val="34"/>
    <w:qFormat/>
    <w:rsid w:val="00143F5B"/>
    <w:pPr>
      <w:ind w:left="720"/>
      <w:contextualSpacing/>
    </w:pPr>
  </w:style>
  <w:style w:type="table" w:styleId="Tabela-Siatka">
    <w:name w:val="Table Grid"/>
    <w:basedOn w:val="Standardowy"/>
    <w:uiPriority w:val="59"/>
    <w:rsid w:val="00EA3E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F1EA5"/>
    <w:rPr>
      <w:color w:val="5F5F5F" w:themeColor="hyperlink"/>
      <w:u w:val="single"/>
    </w:rPr>
  </w:style>
  <w:style w:type="character" w:styleId="UyteHipercze">
    <w:name w:val="FollowedHyperlink"/>
    <w:basedOn w:val="Domylnaczcionkaakapitu"/>
    <w:uiPriority w:val="99"/>
    <w:semiHidden/>
    <w:unhideWhenUsed/>
    <w:rsid w:val="000F1EA5"/>
    <w:rPr>
      <w:color w:val="919191" w:themeColor="followedHyperlink"/>
      <w:u w:val="single"/>
    </w:rPr>
  </w:style>
  <w:style w:type="paragraph" w:styleId="Nagwek">
    <w:name w:val="header"/>
    <w:basedOn w:val="Normalny"/>
    <w:link w:val="NagwekZnak"/>
    <w:uiPriority w:val="99"/>
    <w:unhideWhenUsed/>
    <w:rsid w:val="0098648D"/>
    <w:pPr>
      <w:tabs>
        <w:tab w:val="center" w:pos="4536"/>
        <w:tab w:val="right" w:pos="9072"/>
      </w:tabs>
      <w:spacing w:line="240" w:lineRule="auto"/>
    </w:pPr>
  </w:style>
  <w:style w:type="character" w:customStyle="1" w:styleId="NagwekZnak">
    <w:name w:val="Nagłówek Znak"/>
    <w:basedOn w:val="Domylnaczcionkaakapitu"/>
    <w:link w:val="Nagwek"/>
    <w:uiPriority w:val="99"/>
    <w:rsid w:val="0098648D"/>
  </w:style>
  <w:style w:type="paragraph" w:styleId="Stopka">
    <w:name w:val="footer"/>
    <w:basedOn w:val="Normalny"/>
    <w:link w:val="StopkaZnak"/>
    <w:uiPriority w:val="99"/>
    <w:unhideWhenUsed/>
    <w:rsid w:val="0098648D"/>
    <w:pPr>
      <w:tabs>
        <w:tab w:val="center" w:pos="4536"/>
        <w:tab w:val="right" w:pos="9072"/>
      </w:tabs>
      <w:spacing w:line="240" w:lineRule="auto"/>
    </w:pPr>
  </w:style>
  <w:style w:type="character" w:customStyle="1" w:styleId="StopkaZnak">
    <w:name w:val="Stopka Znak"/>
    <w:basedOn w:val="Domylnaczcionkaakapitu"/>
    <w:link w:val="Stopka"/>
    <w:uiPriority w:val="99"/>
    <w:rsid w:val="009864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3EAF"/>
  </w:style>
  <w:style w:type="paragraph" w:styleId="Nagwek1">
    <w:name w:val="heading 1"/>
    <w:basedOn w:val="Normalny"/>
    <w:next w:val="Normalny"/>
    <w:link w:val="Nagwek1Znak"/>
    <w:uiPriority w:val="9"/>
    <w:qFormat/>
    <w:rsid w:val="00143F5B"/>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43F5B"/>
    <w:rPr>
      <w:rFonts w:asciiTheme="majorHAnsi" w:eastAsiaTheme="majorEastAsia" w:hAnsiTheme="majorHAnsi" w:cstheme="majorBidi"/>
      <w:b/>
      <w:bCs/>
      <w:color w:val="A5A5A5" w:themeColor="accent1" w:themeShade="BF"/>
      <w:sz w:val="28"/>
      <w:szCs w:val="28"/>
    </w:rPr>
  </w:style>
  <w:style w:type="paragraph" w:styleId="Akapitzlist">
    <w:name w:val="List Paragraph"/>
    <w:basedOn w:val="Normalny"/>
    <w:uiPriority w:val="34"/>
    <w:qFormat/>
    <w:rsid w:val="00143F5B"/>
    <w:pPr>
      <w:ind w:left="720"/>
      <w:contextualSpacing/>
    </w:pPr>
  </w:style>
  <w:style w:type="table" w:styleId="Tabela-Siatka">
    <w:name w:val="Table Grid"/>
    <w:basedOn w:val="Standardowy"/>
    <w:uiPriority w:val="59"/>
    <w:rsid w:val="00EA3E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F1EA5"/>
    <w:rPr>
      <w:color w:val="5F5F5F" w:themeColor="hyperlink"/>
      <w:u w:val="single"/>
    </w:rPr>
  </w:style>
  <w:style w:type="character" w:styleId="UyteHipercze">
    <w:name w:val="FollowedHyperlink"/>
    <w:basedOn w:val="Domylnaczcionkaakapitu"/>
    <w:uiPriority w:val="99"/>
    <w:semiHidden/>
    <w:unhideWhenUsed/>
    <w:rsid w:val="000F1EA5"/>
    <w:rPr>
      <w:color w:val="919191" w:themeColor="followedHyperlink"/>
      <w:u w:val="single"/>
    </w:rPr>
  </w:style>
  <w:style w:type="paragraph" w:styleId="Nagwek">
    <w:name w:val="header"/>
    <w:basedOn w:val="Normalny"/>
    <w:link w:val="NagwekZnak"/>
    <w:uiPriority w:val="99"/>
    <w:unhideWhenUsed/>
    <w:rsid w:val="0098648D"/>
    <w:pPr>
      <w:tabs>
        <w:tab w:val="center" w:pos="4536"/>
        <w:tab w:val="right" w:pos="9072"/>
      </w:tabs>
      <w:spacing w:line="240" w:lineRule="auto"/>
    </w:pPr>
  </w:style>
  <w:style w:type="character" w:customStyle="1" w:styleId="NagwekZnak">
    <w:name w:val="Nagłówek Znak"/>
    <w:basedOn w:val="Domylnaczcionkaakapitu"/>
    <w:link w:val="Nagwek"/>
    <w:uiPriority w:val="99"/>
    <w:rsid w:val="0098648D"/>
  </w:style>
  <w:style w:type="paragraph" w:styleId="Stopka">
    <w:name w:val="footer"/>
    <w:basedOn w:val="Normalny"/>
    <w:link w:val="StopkaZnak"/>
    <w:uiPriority w:val="99"/>
    <w:unhideWhenUsed/>
    <w:rsid w:val="0098648D"/>
    <w:pPr>
      <w:tabs>
        <w:tab w:val="center" w:pos="4536"/>
        <w:tab w:val="right" w:pos="9072"/>
      </w:tabs>
      <w:spacing w:line="240" w:lineRule="auto"/>
    </w:pPr>
  </w:style>
  <w:style w:type="character" w:customStyle="1" w:styleId="StopkaZnak">
    <w:name w:val="Stopka Znak"/>
    <w:basedOn w:val="Domylnaczcionkaakapitu"/>
    <w:link w:val="Stopka"/>
    <w:uiPriority w:val="99"/>
    <w:rsid w:val="00986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75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ydawnictwo.ue.poznan.pl/en/main_page.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720</Words>
  <Characters>4320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UEP</dc:creator>
  <cp:lastModifiedBy>ESz</cp:lastModifiedBy>
  <cp:revision>12</cp:revision>
  <dcterms:created xsi:type="dcterms:W3CDTF">2022-06-03T10:56:00Z</dcterms:created>
  <dcterms:modified xsi:type="dcterms:W3CDTF">2023-09-28T09:19:00Z</dcterms:modified>
</cp:coreProperties>
</file>